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12F01" w14:textId="77777777" w:rsidR="00E42EC9" w:rsidRPr="00E42EC9" w:rsidRDefault="00E42EC9" w:rsidP="00E42EC9">
      <w:pPr>
        <w:shd w:val="clear" w:color="auto" w:fill="FFFFFF"/>
        <w:spacing w:after="300" w:line="388" w:lineRule="atLeast"/>
        <w:rPr>
          <w:rFonts w:ascii="Segoe UI" w:eastAsia="Times New Roman" w:hAnsi="Segoe UI" w:cs="Segoe UI"/>
        </w:rPr>
      </w:pPr>
      <w:r w:rsidRPr="00E42EC9">
        <w:rPr>
          <w:rFonts w:ascii="Segoe UI" w:eastAsia="Times New Roman" w:hAnsi="Segoe UI" w:cs="Segoe UI"/>
        </w:rPr>
        <w:t>Read this blog for a rapid, high-level, general overview of CobbleStone Software's </w:t>
      </w:r>
      <w:hyperlink r:id="rId4" w:tgtFrame="_blank" w:history="1">
        <w:r w:rsidRPr="00E42EC9">
          <w:rPr>
            <w:rFonts w:ascii="Segoe UI" w:eastAsia="Times New Roman" w:hAnsi="Segoe UI" w:cs="Segoe UI"/>
            <w:b/>
            <w:bCs/>
            <w:u w:val="single"/>
          </w:rPr>
          <w:t>contract management software</w:t>
        </w:r>
      </w:hyperlink>
      <w:r w:rsidRPr="00E42EC9">
        <w:rPr>
          <w:rFonts w:ascii="Segoe UI" w:eastAsia="Times New Roman" w:hAnsi="Segoe UI" w:cs="Segoe UI"/>
        </w:rPr>
        <w:t> suite - Contract Insight®, its purpose, and some of its key features.</w:t>
      </w:r>
    </w:p>
    <w:p w14:paraId="5694FDC6" w14:textId="77777777" w:rsidR="00E42EC9" w:rsidRPr="00E42EC9" w:rsidRDefault="00E42EC9" w:rsidP="00E42EC9">
      <w:pPr>
        <w:shd w:val="clear" w:color="auto" w:fill="FFFFFF"/>
        <w:spacing w:after="300" w:line="388" w:lineRule="atLeast"/>
        <w:rPr>
          <w:rFonts w:ascii="Segoe UI" w:eastAsia="Times New Roman" w:hAnsi="Segoe UI" w:cs="Segoe UI"/>
        </w:rPr>
      </w:pPr>
      <w:proofErr w:type="gramStart"/>
      <w:r w:rsidRPr="00E42EC9">
        <w:rPr>
          <w:rFonts w:ascii="Segoe UI" w:eastAsia="Times New Roman" w:hAnsi="Segoe UI" w:cs="Segoe UI"/>
        </w:rPr>
        <w:t>Let's</w:t>
      </w:r>
      <w:proofErr w:type="gramEnd"/>
      <w:r w:rsidRPr="00E42EC9">
        <w:rPr>
          <w:rFonts w:ascii="Segoe UI" w:eastAsia="Times New Roman" w:hAnsi="Segoe UI" w:cs="Segoe UI"/>
        </w:rPr>
        <w:t xml:space="preserve"> get started with your </w:t>
      </w:r>
      <w:hyperlink r:id="rId5" w:tgtFrame="_blank" w:history="1">
        <w:r w:rsidRPr="00E42EC9">
          <w:rPr>
            <w:rFonts w:ascii="Segoe UI" w:eastAsia="Times New Roman" w:hAnsi="Segoe UI" w:cs="Segoe UI"/>
            <w:b/>
            <w:bCs/>
            <w:u w:val="single"/>
          </w:rPr>
          <w:t>Contract Insight</w:t>
        </w:r>
      </w:hyperlink>
      <w:r w:rsidRPr="00E42EC9">
        <w:rPr>
          <w:rFonts w:ascii="Segoe UI" w:eastAsia="Times New Roman" w:hAnsi="Segoe UI" w:cs="Segoe UI"/>
        </w:rPr>
        <w:t> crash course.  </w:t>
      </w:r>
      <w:r w:rsidRPr="00E42EC9">
        <w:rPr>
          <w:rFonts w:ascii="Segoe UI" w:eastAsia="Times New Roman" w:hAnsi="Segoe UI" w:cs="Segoe UI"/>
          <w:i/>
          <w:iCs/>
        </w:rPr>
        <w:t>Ready. Set. </w:t>
      </w:r>
      <w:r w:rsidRPr="00E42EC9">
        <w:rPr>
          <w:rFonts w:ascii="Segoe UI" w:eastAsia="Times New Roman" w:hAnsi="Segoe UI" w:cs="Segoe UI"/>
          <w:b/>
          <w:bCs/>
          <w:i/>
          <w:iCs/>
        </w:rPr>
        <w:t>GO!</w:t>
      </w:r>
    </w:p>
    <w:p w14:paraId="2CD8688D" w14:textId="77777777" w:rsidR="00E42EC9" w:rsidRPr="00E42EC9" w:rsidRDefault="00E42EC9" w:rsidP="00E42EC9">
      <w:pPr>
        <w:shd w:val="clear" w:color="auto" w:fill="FFFFFF"/>
        <w:spacing w:before="150" w:after="150" w:line="291" w:lineRule="atLeast"/>
        <w:outlineLvl w:val="1"/>
        <w:rPr>
          <w:rFonts w:ascii="Segoe UI" w:eastAsia="Times New Roman" w:hAnsi="Segoe UI" w:cs="Segoe UI"/>
        </w:rPr>
      </w:pPr>
      <w:r w:rsidRPr="00E42EC9">
        <w:rPr>
          <w:rFonts w:ascii="Segoe UI" w:eastAsia="Times New Roman" w:hAnsi="Segoe UI" w:cs="Segoe UI"/>
          <w:b/>
          <w:bCs/>
        </w:rPr>
        <w:t>Why Use Contract Management Software?</w:t>
      </w:r>
    </w:p>
    <w:p w14:paraId="052FB7FA" w14:textId="77777777" w:rsidR="00E42EC9" w:rsidRPr="00E42EC9" w:rsidRDefault="00E42EC9" w:rsidP="00E42EC9">
      <w:pPr>
        <w:shd w:val="clear" w:color="auto" w:fill="FFFFFF"/>
        <w:spacing w:after="300" w:line="388" w:lineRule="atLeast"/>
        <w:rPr>
          <w:rFonts w:ascii="Segoe UI" w:eastAsia="Times New Roman" w:hAnsi="Segoe UI" w:cs="Segoe UI"/>
        </w:rPr>
      </w:pPr>
      <w:r w:rsidRPr="00E42EC9">
        <w:rPr>
          <w:rFonts w:ascii="Segoe UI" w:eastAsia="Times New Roman" w:hAnsi="Segoe UI" w:cs="Segoe UI"/>
        </w:rPr>
        <w:t>Most organizations from a wide variety of </w:t>
      </w:r>
      <w:hyperlink r:id="rId6" w:tgtFrame="_blank" w:history="1">
        <w:r w:rsidRPr="00E42EC9">
          <w:rPr>
            <w:rFonts w:ascii="Segoe UI" w:eastAsia="Times New Roman" w:hAnsi="Segoe UI" w:cs="Segoe UI"/>
            <w:b/>
            <w:bCs/>
            <w:u w:val="single"/>
          </w:rPr>
          <w:t>industries</w:t>
        </w:r>
      </w:hyperlink>
      <w:r w:rsidRPr="00E42EC9">
        <w:rPr>
          <w:rFonts w:ascii="Segoe UI" w:eastAsia="Times New Roman" w:hAnsi="Segoe UI" w:cs="Segoe UI"/>
        </w:rPr>
        <w:t> provide products and services.  Their processes often require partners, such as vendors, suppliers, customers, and subcontractors.  To manage these relationships, organizations use various contracts and agreements.  Organizations also need employees and - to manage these relationships - they use documents pertaining to policies and procedures.</w:t>
      </w:r>
    </w:p>
    <w:p w14:paraId="12B1A1A1" w14:textId="77777777" w:rsidR="00E42EC9" w:rsidRPr="00E42EC9" w:rsidRDefault="00E42EC9" w:rsidP="00E42EC9">
      <w:pPr>
        <w:shd w:val="clear" w:color="auto" w:fill="FFFFFF"/>
        <w:spacing w:before="150" w:after="150" w:line="291" w:lineRule="atLeast"/>
        <w:outlineLvl w:val="1"/>
        <w:rPr>
          <w:rFonts w:ascii="Segoe UI" w:eastAsia="Times New Roman" w:hAnsi="Segoe UI" w:cs="Segoe UI"/>
        </w:rPr>
      </w:pPr>
      <w:r w:rsidRPr="00E42EC9">
        <w:rPr>
          <w:rFonts w:ascii="Segoe UI" w:eastAsia="Times New Roman" w:hAnsi="Segoe UI" w:cs="Segoe UI"/>
          <w:b/>
          <w:bCs/>
        </w:rPr>
        <w:t>What is CobbleStone Software?</w:t>
      </w:r>
    </w:p>
    <w:p w14:paraId="43924C9E" w14:textId="77777777" w:rsidR="00E42EC9" w:rsidRPr="00E42EC9" w:rsidRDefault="00E42EC9" w:rsidP="00E42EC9">
      <w:pPr>
        <w:shd w:val="clear" w:color="auto" w:fill="FFFFFF"/>
        <w:spacing w:after="300" w:line="388" w:lineRule="atLeast"/>
        <w:rPr>
          <w:rFonts w:ascii="Segoe UI" w:eastAsia="Times New Roman" w:hAnsi="Segoe UI" w:cs="Segoe UI"/>
        </w:rPr>
      </w:pPr>
      <w:r w:rsidRPr="00E42EC9">
        <w:rPr>
          <w:rFonts w:ascii="Segoe UI" w:eastAsia="Times New Roman" w:hAnsi="Segoe UI" w:cs="Segoe UI"/>
        </w:rPr>
        <w:t xml:space="preserve">CobbleStone Software helps legal, sales, procurement, risk, and other professionals to </w:t>
      </w:r>
      <w:proofErr w:type="gramStart"/>
      <w:r w:rsidRPr="00E42EC9">
        <w:rPr>
          <w:rFonts w:ascii="Segoe UI" w:eastAsia="Times New Roman" w:hAnsi="Segoe UI" w:cs="Segoe UI"/>
        </w:rPr>
        <w:t>more efficiently and effectively manage contracts and agreements</w:t>
      </w:r>
      <w:proofErr w:type="gramEnd"/>
      <w:r w:rsidRPr="00E42EC9">
        <w:rPr>
          <w:rFonts w:ascii="Segoe UI" w:eastAsia="Times New Roman" w:hAnsi="Segoe UI" w:cs="Segoe UI"/>
        </w:rPr>
        <w:t>.  CobbleStone Software's leading contract management software solution - Contract Insight - helps organizations to centralize and streamline contract management, vendor management, and </w:t>
      </w:r>
      <w:hyperlink r:id="rId7" w:tgtFrame="_blank" w:history="1">
        <w:r w:rsidRPr="00E42EC9">
          <w:rPr>
            <w:rFonts w:ascii="Segoe UI" w:eastAsia="Times New Roman" w:hAnsi="Segoe UI" w:cs="Segoe UI"/>
            <w:b/>
            <w:bCs/>
            <w:u w:val="single"/>
          </w:rPr>
          <w:t>procurement software</w:t>
        </w:r>
      </w:hyperlink>
      <w:r w:rsidRPr="00E42EC9">
        <w:rPr>
          <w:rFonts w:ascii="Segoe UI" w:eastAsia="Times New Roman" w:hAnsi="Segoe UI" w:cs="Segoe UI"/>
        </w:rPr>
        <w:t> processes - all on one user-friendly platform.</w:t>
      </w:r>
    </w:p>
    <w:p w14:paraId="5E922CE7" w14:textId="77777777" w:rsidR="00E42EC9" w:rsidRPr="00E42EC9" w:rsidRDefault="00E42EC9" w:rsidP="00E42EC9">
      <w:pPr>
        <w:shd w:val="clear" w:color="auto" w:fill="FFFFFF"/>
        <w:spacing w:before="150" w:after="150" w:line="291" w:lineRule="atLeast"/>
        <w:outlineLvl w:val="1"/>
        <w:rPr>
          <w:rFonts w:ascii="Segoe UI" w:eastAsia="Times New Roman" w:hAnsi="Segoe UI" w:cs="Segoe UI"/>
        </w:rPr>
      </w:pPr>
      <w:r w:rsidRPr="00E42EC9">
        <w:rPr>
          <w:rFonts w:ascii="Segoe UI" w:eastAsia="Times New Roman" w:hAnsi="Segoe UI" w:cs="Segoe UI"/>
          <w:b/>
          <w:bCs/>
        </w:rPr>
        <w:t>How Can Contract Insight Contract Management Software Help?</w:t>
      </w:r>
    </w:p>
    <w:p w14:paraId="28D17C27" w14:textId="77777777" w:rsidR="00E42EC9" w:rsidRPr="00E42EC9" w:rsidRDefault="00E42EC9" w:rsidP="00E42EC9">
      <w:pPr>
        <w:shd w:val="clear" w:color="auto" w:fill="FFFFFF"/>
        <w:spacing w:after="300" w:line="388" w:lineRule="atLeast"/>
        <w:rPr>
          <w:rFonts w:ascii="Segoe UI" w:eastAsia="Times New Roman" w:hAnsi="Segoe UI" w:cs="Segoe UI"/>
        </w:rPr>
      </w:pPr>
      <w:r w:rsidRPr="00E42EC9">
        <w:rPr>
          <w:rFonts w:ascii="Segoe UI" w:eastAsia="Times New Roman" w:hAnsi="Segoe UI" w:cs="Segoe UI"/>
        </w:rPr>
        <w:t>CobbleStone Software's Contract Insight can automate, expedite, and improve the management of the documents, materials, processes, and people mentioned above - in a myriad of visionary ways.  For our crash course, we will briefly touch on two of the most critical contract management software tools and features organizations should get started with right away for increased ROI.</w:t>
      </w:r>
    </w:p>
    <w:p w14:paraId="07949CAB" w14:textId="77777777" w:rsidR="00E42EC9" w:rsidRPr="00E42EC9" w:rsidRDefault="00E42EC9" w:rsidP="00E42EC9">
      <w:pPr>
        <w:shd w:val="clear" w:color="auto" w:fill="FFFFFF"/>
        <w:spacing w:before="150" w:after="150" w:line="291" w:lineRule="atLeast"/>
        <w:outlineLvl w:val="2"/>
        <w:rPr>
          <w:rFonts w:ascii="Segoe UI" w:eastAsia="Times New Roman" w:hAnsi="Segoe UI" w:cs="Segoe UI"/>
        </w:rPr>
      </w:pPr>
      <w:r w:rsidRPr="00E42EC9">
        <w:rPr>
          <w:rFonts w:ascii="Segoe UI" w:eastAsia="Times New Roman" w:hAnsi="Segoe UI" w:cs="Segoe UI"/>
          <w:b/>
          <w:bCs/>
        </w:rPr>
        <w:t>VISDOM AI®: Leading-Edge Contract Intelligence</w:t>
      </w:r>
    </w:p>
    <w:p w14:paraId="6B4AFDF2" w14:textId="77777777" w:rsidR="00E42EC9" w:rsidRPr="00E42EC9" w:rsidRDefault="00E42EC9" w:rsidP="00E42EC9">
      <w:pPr>
        <w:shd w:val="clear" w:color="auto" w:fill="FFFFFF"/>
        <w:spacing w:after="300" w:line="388" w:lineRule="atLeast"/>
        <w:rPr>
          <w:rFonts w:ascii="Segoe UI" w:eastAsia="Times New Roman" w:hAnsi="Segoe UI" w:cs="Segoe UI"/>
        </w:rPr>
      </w:pPr>
      <w:r w:rsidRPr="00E42EC9">
        <w:rPr>
          <w:rFonts w:ascii="Segoe UI" w:eastAsia="Times New Roman" w:hAnsi="Segoe UI" w:cs="Segoe UI"/>
        </w:rPr>
        <w:t>CobbleStone Software's proprietary contract management AI engine - </w:t>
      </w:r>
      <w:hyperlink r:id="rId8" w:tgtFrame="_blank" w:history="1">
        <w:r w:rsidRPr="00E42EC9">
          <w:rPr>
            <w:rFonts w:ascii="Segoe UI" w:eastAsia="Times New Roman" w:hAnsi="Segoe UI" w:cs="Segoe UI"/>
            <w:b/>
            <w:bCs/>
            <w:u w:val="single"/>
          </w:rPr>
          <w:t>VISDOM AI</w:t>
        </w:r>
      </w:hyperlink>
      <w:r w:rsidRPr="00E42EC9">
        <w:rPr>
          <w:rFonts w:ascii="Segoe UI" w:eastAsia="Times New Roman" w:hAnsi="Segoe UI" w:cs="Segoe UI"/>
        </w:rPr>
        <w:t> - exists within and functions in tandem with Contract Insight.  VISDOM </w:t>
      </w:r>
      <w:hyperlink r:id="rId9" w:tgtFrame="_blank" w:history="1">
        <w:r w:rsidRPr="00E42EC9">
          <w:rPr>
            <w:rFonts w:ascii="Segoe UI" w:eastAsia="Times New Roman" w:hAnsi="Segoe UI" w:cs="Segoe UI"/>
            <w:b/>
            <w:bCs/>
            <w:u w:val="single"/>
          </w:rPr>
          <w:t>contract intelligence</w:t>
        </w:r>
      </w:hyperlink>
      <w:r w:rsidRPr="00E42EC9">
        <w:rPr>
          <w:rFonts w:ascii="Segoe UI" w:eastAsia="Times New Roman" w:hAnsi="Segoe UI" w:cs="Segoe UI"/>
        </w:rPr>
        <w:t> helps identify contracts, contract clauses, and contract key data and makes advanced recommendations for the allocation and use of these assets.  It automates data extraction, intelligently analyzes key data, and constantly improves with training data continuously being leveraged by the engine for further machine learning.</w:t>
      </w:r>
    </w:p>
    <w:p w14:paraId="36FD251A" w14:textId="77777777" w:rsidR="00E42EC9" w:rsidRPr="00E42EC9" w:rsidRDefault="00E42EC9" w:rsidP="00E42EC9">
      <w:pPr>
        <w:shd w:val="clear" w:color="auto" w:fill="FFFFFF"/>
        <w:spacing w:after="300" w:line="388" w:lineRule="atLeast"/>
        <w:rPr>
          <w:rFonts w:ascii="Segoe UI" w:eastAsia="Times New Roman" w:hAnsi="Segoe UI" w:cs="Segoe UI"/>
        </w:rPr>
      </w:pPr>
      <w:r w:rsidRPr="00E42EC9">
        <w:rPr>
          <w:rFonts w:ascii="Segoe UI" w:eastAsia="Times New Roman" w:hAnsi="Segoe UI" w:cs="Segoe UI"/>
        </w:rPr>
        <w:lastRenderedPageBreak/>
        <w:t>VISDOM helps with task management by equipping Contract Insight users with dynamic, configurable task assignment functionality, task escalation, and an overall improved culture of accountability.  </w:t>
      </w:r>
      <w:hyperlink r:id="rId10" w:tgtFrame="_blank" w:history="1">
        <w:r w:rsidRPr="00E42EC9">
          <w:rPr>
            <w:rFonts w:ascii="Segoe UI" w:eastAsia="Times New Roman" w:hAnsi="Segoe UI" w:cs="Segoe UI"/>
            <w:b/>
            <w:bCs/>
            <w:u w:val="single"/>
          </w:rPr>
          <w:t>Intelligent contract workflow automation</w:t>
        </w:r>
      </w:hyperlink>
      <w:r w:rsidRPr="00E42EC9">
        <w:rPr>
          <w:rFonts w:ascii="Segoe UI" w:eastAsia="Times New Roman" w:hAnsi="Segoe UI" w:cs="Segoe UI"/>
        </w:rPr>
        <w:t> helps with the organized and seamless routing of legal documents - streamlining </w:t>
      </w:r>
      <w:hyperlink r:id="rId11" w:tgtFrame="_blank" w:history="1">
        <w:r w:rsidRPr="00E42EC9">
          <w:rPr>
            <w:rFonts w:ascii="Segoe UI" w:eastAsia="Times New Roman" w:hAnsi="Segoe UI" w:cs="Segoe UI"/>
            <w:b/>
            <w:bCs/>
            <w:u w:val="single"/>
          </w:rPr>
          <w:t>contract lifecycle management</w:t>
        </w:r>
      </w:hyperlink>
      <w:r w:rsidRPr="00E42EC9">
        <w:rPr>
          <w:rFonts w:ascii="Segoe UI" w:eastAsia="Times New Roman" w:hAnsi="Segoe UI" w:cs="Segoe UI"/>
        </w:rPr>
        <w:t> processes.</w:t>
      </w:r>
    </w:p>
    <w:p w14:paraId="28851769" w14:textId="77777777" w:rsidR="00E42EC9" w:rsidRPr="00E42EC9" w:rsidRDefault="00E42EC9" w:rsidP="00E42EC9">
      <w:pPr>
        <w:shd w:val="clear" w:color="auto" w:fill="FFFFFF"/>
        <w:spacing w:before="150" w:after="150" w:line="291" w:lineRule="atLeast"/>
        <w:outlineLvl w:val="2"/>
        <w:rPr>
          <w:rFonts w:ascii="Segoe UI" w:eastAsia="Times New Roman" w:hAnsi="Segoe UI" w:cs="Segoe UI"/>
        </w:rPr>
      </w:pPr>
      <w:proofErr w:type="spellStart"/>
      <w:r w:rsidRPr="00E42EC9">
        <w:rPr>
          <w:rFonts w:ascii="Segoe UI" w:eastAsia="Times New Roman" w:hAnsi="Segoe UI" w:cs="Segoe UI"/>
          <w:b/>
          <w:bCs/>
        </w:rPr>
        <w:t>IntelliSign</w:t>
      </w:r>
      <w:proofErr w:type="spellEnd"/>
      <w:r w:rsidRPr="00E42EC9">
        <w:rPr>
          <w:rFonts w:ascii="Segoe UI" w:eastAsia="Times New Roman" w:hAnsi="Segoe UI" w:cs="Segoe UI"/>
          <w:b/>
          <w:bCs/>
        </w:rPr>
        <w:t>® Electronic Signature Software</w:t>
      </w:r>
    </w:p>
    <w:p w14:paraId="14DFDD21" w14:textId="77777777" w:rsidR="00E42EC9" w:rsidRPr="00E42EC9" w:rsidRDefault="00BE5A95" w:rsidP="00E42EC9">
      <w:pPr>
        <w:shd w:val="clear" w:color="auto" w:fill="FFFFFF"/>
        <w:spacing w:after="300" w:line="388" w:lineRule="atLeast"/>
        <w:rPr>
          <w:rFonts w:ascii="Segoe UI" w:eastAsia="Times New Roman" w:hAnsi="Segoe UI" w:cs="Segoe UI"/>
        </w:rPr>
      </w:pPr>
      <w:hyperlink r:id="rId12" w:tgtFrame="_blank" w:history="1">
        <w:proofErr w:type="spellStart"/>
        <w:r w:rsidR="00E42EC9" w:rsidRPr="00E42EC9">
          <w:rPr>
            <w:rFonts w:ascii="Segoe UI" w:eastAsia="Times New Roman" w:hAnsi="Segoe UI" w:cs="Segoe UI"/>
            <w:b/>
            <w:bCs/>
            <w:u w:val="single"/>
          </w:rPr>
          <w:t>IntelliSign</w:t>
        </w:r>
        <w:proofErr w:type="spellEnd"/>
      </w:hyperlink>
      <w:r w:rsidR="00E42EC9" w:rsidRPr="00E42EC9">
        <w:rPr>
          <w:rFonts w:ascii="Segoe UI" w:eastAsia="Times New Roman" w:hAnsi="Segoe UI" w:cs="Segoe UI"/>
        </w:rPr>
        <w:t> is CobbleStone Software's proprietary electronic signature software tool - used for electronic signatures and document acknowledgements.  It helps organizations of ranging industries to manage their contract repositories, </w:t>
      </w:r>
      <w:hyperlink r:id="rId13" w:tgtFrame="_blank" w:history="1">
        <w:r w:rsidR="00E42EC9" w:rsidRPr="00E42EC9">
          <w:rPr>
            <w:rFonts w:ascii="Segoe UI" w:eastAsia="Times New Roman" w:hAnsi="Segoe UI" w:cs="Segoe UI"/>
            <w:b/>
            <w:bCs/>
            <w:u w:val="single"/>
          </w:rPr>
          <w:t>contract renewals</w:t>
        </w:r>
      </w:hyperlink>
      <w:r w:rsidR="00E42EC9" w:rsidRPr="00E42EC9">
        <w:rPr>
          <w:rFonts w:ascii="Segoe UI" w:eastAsia="Times New Roman" w:hAnsi="Segoe UI" w:cs="Segoe UI"/>
        </w:rPr>
        <w:t xml:space="preserve">, and contract closeout.  The automation of </w:t>
      </w:r>
      <w:proofErr w:type="spellStart"/>
      <w:r w:rsidR="00E42EC9" w:rsidRPr="00E42EC9">
        <w:rPr>
          <w:rFonts w:ascii="Segoe UI" w:eastAsia="Times New Roman" w:hAnsi="Segoe UI" w:cs="Segoe UI"/>
        </w:rPr>
        <w:t>eSigning</w:t>
      </w:r>
      <w:proofErr w:type="spellEnd"/>
      <w:r w:rsidR="00E42EC9" w:rsidRPr="00E42EC9">
        <w:rPr>
          <w:rFonts w:ascii="Segoe UI" w:eastAsia="Times New Roman" w:hAnsi="Segoe UI" w:cs="Segoe UI"/>
        </w:rPr>
        <w:t xml:space="preserve"> with </w:t>
      </w:r>
      <w:proofErr w:type="spellStart"/>
      <w:r w:rsidR="00E42EC9" w:rsidRPr="00E42EC9">
        <w:rPr>
          <w:rFonts w:ascii="Segoe UI" w:eastAsia="Times New Roman" w:hAnsi="Segoe UI" w:cs="Segoe UI"/>
        </w:rPr>
        <w:t>IntelliSign</w:t>
      </w:r>
      <w:proofErr w:type="spellEnd"/>
      <w:r w:rsidR="00E42EC9" w:rsidRPr="00E42EC9">
        <w:rPr>
          <w:rFonts w:ascii="Segoe UI" w:eastAsia="Times New Roman" w:hAnsi="Segoe UI" w:cs="Segoe UI"/>
        </w:rPr>
        <w:t xml:space="preserve"> can cut send-to-sign time by up to twenty percent.  Additionally, </w:t>
      </w:r>
      <w:proofErr w:type="spellStart"/>
      <w:r w:rsidR="00E42EC9" w:rsidRPr="00E42EC9">
        <w:rPr>
          <w:rFonts w:ascii="Segoe UI" w:eastAsia="Times New Roman" w:hAnsi="Segoe UI" w:cs="Segoe UI"/>
        </w:rPr>
        <w:t>IntelliSign</w:t>
      </w:r>
      <w:proofErr w:type="spellEnd"/>
      <w:r w:rsidR="00E42EC9" w:rsidRPr="00E42EC9">
        <w:rPr>
          <w:rFonts w:ascii="Segoe UI" w:eastAsia="Times New Roman" w:hAnsi="Segoe UI" w:cs="Segoe UI"/>
        </w:rPr>
        <w:t xml:space="preserve"> provides powerful </w:t>
      </w:r>
      <w:hyperlink r:id="rId14" w:tgtFrame="_blank" w:history="1">
        <w:r w:rsidR="00E42EC9" w:rsidRPr="00E42EC9">
          <w:rPr>
            <w:rFonts w:ascii="Segoe UI" w:eastAsia="Times New Roman" w:hAnsi="Segoe UI" w:cs="Segoe UI"/>
            <w:b/>
            <w:bCs/>
            <w:u w:val="single"/>
          </w:rPr>
          <w:t>reporting and analytics</w:t>
        </w:r>
      </w:hyperlink>
      <w:r w:rsidR="00E42EC9" w:rsidRPr="00E42EC9">
        <w:rPr>
          <w:rFonts w:ascii="Segoe UI" w:eastAsia="Times New Roman" w:hAnsi="Segoe UI" w:cs="Segoe UI"/>
        </w:rPr>
        <w:t> tools, </w:t>
      </w:r>
      <w:hyperlink r:id="rId15" w:tgtFrame="_blank" w:history="1">
        <w:r w:rsidR="00E42EC9" w:rsidRPr="00E42EC9">
          <w:rPr>
            <w:rFonts w:ascii="Segoe UI" w:eastAsia="Times New Roman" w:hAnsi="Segoe UI" w:cs="Segoe UI"/>
            <w:b/>
            <w:bCs/>
            <w:u w:val="single"/>
          </w:rPr>
          <w:t>contract management dashboards</w:t>
        </w:r>
      </w:hyperlink>
      <w:r w:rsidR="00E42EC9" w:rsidRPr="00E42EC9">
        <w:rPr>
          <w:rFonts w:ascii="Segoe UI" w:eastAsia="Times New Roman" w:hAnsi="Segoe UI" w:cs="Segoe UI"/>
        </w:rPr>
        <w:t>, and contract compliance monitoring alerts.</w:t>
      </w:r>
    </w:p>
    <w:p w14:paraId="6B33077D" w14:textId="77777777" w:rsidR="00E42EC9" w:rsidRPr="00E42EC9" w:rsidRDefault="00E42EC9" w:rsidP="00E42EC9">
      <w:pPr>
        <w:shd w:val="clear" w:color="auto" w:fill="FFFFFF"/>
        <w:spacing w:before="150" w:after="150" w:line="291" w:lineRule="atLeast"/>
        <w:outlineLvl w:val="1"/>
        <w:rPr>
          <w:rFonts w:ascii="Segoe UI" w:eastAsia="Times New Roman" w:hAnsi="Segoe UI" w:cs="Segoe UI"/>
        </w:rPr>
      </w:pPr>
      <w:r w:rsidRPr="00E42EC9">
        <w:rPr>
          <w:rFonts w:ascii="Segoe UI" w:eastAsia="Times New Roman" w:hAnsi="Segoe UI" w:cs="Segoe UI"/>
          <w:b/>
          <w:bCs/>
        </w:rPr>
        <w:t xml:space="preserve">There Is Much More </w:t>
      </w:r>
      <w:proofErr w:type="gramStart"/>
      <w:r w:rsidRPr="00E42EC9">
        <w:rPr>
          <w:rFonts w:ascii="Segoe UI" w:eastAsia="Times New Roman" w:hAnsi="Segoe UI" w:cs="Segoe UI"/>
          <w:b/>
          <w:bCs/>
        </w:rPr>
        <w:t>To</w:t>
      </w:r>
      <w:proofErr w:type="gramEnd"/>
      <w:r w:rsidRPr="00E42EC9">
        <w:rPr>
          <w:rFonts w:ascii="Segoe UI" w:eastAsia="Times New Roman" w:hAnsi="Segoe UI" w:cs="Segoe UI"/>
          <w:b/>
          <w:bCs/>
        </w:rPr>
        <w:t xml:space="preserve"> Learn About Cobblestone Software!</w:t>
      </w:r>
    </w:p>
    <w:p w14:paraId="1FB331B6" w14:textId="77777777" w:rsidR="00E42EC9" w:rsidRPr="00E42EC9" w:rsidRDefault="00E42EC9" w:rsidP="00E42EC9">
      <w:pPr>
        <w:shd w:val="clear" w:color="auto" w:fill="FFFFFF"/>
        <w:spacing w:after="300" w:line="388" w:lineRule="atLeast"/>
        <w:rPr>
          <w:rFonts w:ascii="Segoe UI" w:eastAsia="Times New Roman" w:hAnsi="Segoe UI" w:cs="Segoe UI"/>
        </w:rPr>
      </w:pPr>
      <w:r w:rsidRPr="00E42EC9">
        <w:rPr>
          <w:rFonts w:ascii="Segoe UI" w:eastAsia="Times New Roman" w:hAnsi="Segoe UI" w:cs="Segoe UI"/>
        </w:rPr>
        <w:t>Now that you have the </w:t>
      </w:r>
      <w:r w:rsidRPr="00E42EC9">
        <w:rPr>
          <w:rFonts w:ascii="Segoe UI" w:eastAsia="Times New Roman" w:hAnsi="Segoe UI" w:cs="Segoe UI"/>
          <w:i/>
          <w:iCs/>
        </w:rPr>
        <w:t>basics</w:t>
      </w:r>
      <w:r w:rsidRPr="00E42EC9">
        <w:rPr>
          <w:rFonts w:ascii="Segoe UI" w:eastAsia="Times New Roman" w:hAnsi="Segoe UI" w:cs="Segoe UI"/>
        </w:rPr>
        <w:t xml:space="preserve"> regarding Contract Insight, the purpose and benefits of contract management software, contract intelligence, and electronic signatures, you are ready to consider investing in CobbleStone Software's proven, long-trusted software solution for better contract management, vendor management, eProcurement, and </w:t>
      </w:r>
      <w:proofErr w:type="spellStart"/>
      <w:r w:rsidRPr="00E42EC9">
        <w:rPr>
          <w:rFonts w:ascii="Segoe UI" w:eastAsia="Times New Roman" w:hAnsi="Segoe UI" w:cs="Segoe UI"/>
        </w:rPr>
        <w:t>eSourcing</w:t>
      </w:r>
      <w:proofErr w:type="spellEnd"/>
      <w:r w:rsidRPr="00E42EC9">
        <w:rPr>
          <w:rFonts w:ascii="Segoe UI" w:eastAsia="Times New Roman" w:hAnsi="Segoe UI" w:cs="Segoe UI"/>
        </w:rPr>
        <w:t xml:space="preserve"> processes.</w:t>
      </w:r>
    </w:p>
    <w:p w14:paraId="3886CACA" w14:textId="77777777" w:rsidR="00E42EC9" w:rsidRPr="00E42EC9" w:rsidRDefault="00E42EC9" w:rsidP="00E42EC9">
      <w:pPr>
        <w:shd w:val="clear" w:color="auto" w:fill="FFFFFF"/>
        <w:spacing w:after="300" w:line="388" w:lineRule="atLeast"/>
        <w:rPr>
          <w:rFonts w:ascii="Segoe UI" w:eastAsia="Times New Roman" w:hAnsi="Segoe UI" w:cs="Segoe UI"/>
        </w:rPr>
      </w:pPr>
      <w:r w:rsidRPr="00E42EC9">
        <w:rPr>
          <w:rFonts w:ascii="Segoe UI" w:eastAsia="Times New Roman" w:hAnsi="Segoe UI" w:cs="Segoe UI"/>
        </w:rPr>
        <w:t>There is so much more to learn about CobbleStone Software, industry news, and best practices.  We have you covered!  Click on the links throughout this blog post for valuable relevant content.  To gain the latest information about future events, industry-leading news, and contract management best practices, follow us on </w:t>
      </w:r>
      <w:hyperlink r:id="rId16" w:tgtFrame="_blank" w:history="1">
        <w:r w:rsidRPr="00E42EC9">
          <w:rPr>
            <w:rFonts w:ascii="Segoe UI" w:eastAsia="Times New Roman" w:hAnsi="Segoe UI" w:cs="Segoe UI"/>
            <w:b/>
            <w:bCs/>
          </w:rPr>
          <w:t>social media</w:t>
        </w:r>
      </w:hyperlink>
      <w:r w:rsidRPr="00E42EC9">
        <w:rPr>
          <w:rFonts w:ascii="Segoe UI" w:eastAsia="Times New Roman" w:hAnsi="Segoe UI" w:cs="Segoe UI"/>
        </w:rPr>
        <w:t>, subscribe to our </w:t>
      </w:r>
      <w:hyperlink r:id="rId17" w:tgtFrame="_blank" w:history="1">
        <w:r w:rsidRPr="00E42EC9">
          <w:rPr>
            <w:rFonts w:ascii="Segoe UI" w:eastAsia="Times New Roman" w:hAnsi="Segoe UI" w:cs="Segoe UI"/>
            <w:b/>
            <w:bCs/>
          </w:rPr>
          <w:t>YouTube channel</w:t>
        </w:r>
      </w:hyperlink>
      <w:r w:rsidRPr="00E42EC9">
        <w:rPr>
          <w:rFonts w:ascii="Segoe UI" w:eastAsia="Times New Roman" w:hAnsi="Segoe UI" w:cs="Segoe UI"/>
        </w:rPr>
        <w:t>, and subscribe to </w:t>
      </w:r>
      <w:proofErr w:type="spellStart"/>
      <w:r w:rsidRPr="00E42EC9">
        <w:rPr>
          <w:rFonts w:ascii="Segoe UI" w:eastAsia="Times New Roman" w:hAnsi="Segoe UI" w:cs="Segoe UI"/>
        </w:rPr>
        <w:fldChar w:fldCharType="begin"/>
      </w:r>
      <w:r w:rsidRPr="00E42EC9">
        <w:rPr>
          <w:rFonts w:ascii="Segoe UI" w:eastAsia="Times New Roman" w:hAnsi="Segoe UI" w:cs="Segoe UI"/>
        </w:rPr>
        <w:instrText xml:space="preserve"> HYPERLINK "https://www.cobblestonesoftware.com/blog" \t "_blank" </w:instrText>
      </w:r>
      <w:r w:rsidRPr="00E42EC9">
        <w:rPr>
          <w:rFonts w:ascii="Segoe UI" w:eastAsia="Times New Roman" w:hAnsi="Segoe UI" w:cs="Segoe UI"/>
        </w:rPr>
        <w:fldChar w:fldCharType="separate"/>
      </w:r>
      <w:r w:rsidRPr="00E42EC9">
        <w:rPr>
          <w:rFonts w:ascii="Segoe UI" w:eastAsia="Times New Roman" w:hAnsi="Segoe UI" w:cs="Segoe UI"/>
          <w:b/>
          <w:bCs/>
        </w:rPr>
        <w:t>CobbleStone's</w:t>
      </w:r>
      <w:proofErr w:type="spellEnd"/>
      <w:r w:rsidRPr="00E42EC9">
        <w:rPr>
          <w:rFonts w:ascii="Segoe UI" w:eastAsia="Times New Roman" w:hAnsi="Segoe UI" w:cs="Segoe UI"/>
          <w:b/>
          <w:bCs/>
        </w:rPr>
        <w:t xml:space="preserve"> blog</w:t>
      </w:r>
      <w:r w:rsidRPr="00E42EC9">
        <w:rPr>
          <w:rFonts w:ascii="Segoe UI" w:eastAsia="Times New Roman" w:hAnsi="Segoe UI" w:cs="Segoe UI"/>
        </w:rPr>
        <w:fldChar w:fldCharType="end"/>
      </w:r>
      <w:r w:rsidRPr="00E42EC9">
        <w:rPr>
          <w:rFonts w:ascii="Segoe UI" w:eastAsia="Times New Roman" w:hAnsi="Segoe UI" w:cs="Segoe UI"/>
        </w:rPr>
        <w:t>.</w:t>
      </w:r>
    </w:p>
    <w:p w14:paraId="261E7FA6" w14:textId="77777777" w:rsidR="00E42EC9" w:rsidRPr="00E42EC9" w:rsidRDefault="00E42EC9" w:rsidP="00E42EC9">
      <w:pPr>
        <w:shd w:val="clear" w:color="auto" w:fill="FFFFFF"/>
        <w:spacing w:after="300" w:line="388" w:lineRule="atLeast"/>
        <w:rPr>
          <w:rFonts w:ascii="Segoe UI" w:eastAsia="Times New Roman" w:hAnsi="Segoe UI" w:cs="Segoe UI"/>
        </w:rPr>
      </w:pPr>
      <w:r w:rsidRPr="00E42EC9">
        <w:rPr>
          <w:rFonts w:ascii="Segoe UI" w:eastAsia="Times New Roman" w:hAnsi="Segoe UI" w:cs="Segoe UI"/>
        </w:rPr>
        <w:t>Are you looking to evaluate contract management software solutions for your future of contract management?  Read our blog post – </w:t>
      </w:r>
      <w:hyperlink r:id="rId18" w:tgtFrame="_blank" w:history="1">
        <w:r w:rsidRPr="00E42EC9">
          <w:rPr>
            <w:rFonts w:ascii="Segoe UI" w:eastAsia="Times New Roman" w:hAnsi="Segoe UI" w:cs="Segoe UI"/>
            <w:b/>
            <w:bCs/>
            <w:u w:val="single"/>
          </w:rPr>
          <w:t>6 Critical Contract Management Tools for 2021</w:t>
        </w:r>
      </w:hyperlink>
      <w:r w:rsidRPr="00E42EC9">
        <w:rPr>
          <w:rFonts w:ascii="Segoe UI" w:eastAsia="Times New Roman" w:hAnsi="Segoe UI" w:cs="Segoe UI"/>
        </w:rPr>
        <w:t> – to uncover the greatest contemporary tools for automated, low-friction, and user-friendly contract management.</w:t>
      </w:r>
    </w:p>
    <w:p w14:paraId="7B13DC17" w14:textId="77777777" w:rsidR="00E42EC9" w:rsidRPr="00E42EC9" w:rsidRDefault="00E42EC9" w:rsidP="00E42EC9">
      <w:pPr>
        <w:shd w:val="clear" w:color="auto" w:fill="FFFFFF"/>
        <w:spacing w:after="300" w:line="388" w:lineRule="atLeast"/>
        <w:rPr>
          <w:rFonts w:ascii="Segoe UI" w:eastAsia="Times New Roman" w:hAnsi="Segoe UI" w:cs="Segoe UI"/>
        </w:rPr>
      </w:pPr>
      <w:r w:rsidRPr="00E42EC9">
        <w:rPr>
          <w:rFonts w:ascii="Segoe UI" w:eastAsia="Times New Roman" w:hAnsi="Segoe UI" w:cs="Segoe UI"/>
        </w:rPr>
        <w:t>CobbleStone Software has been a </w:t>
      </w:r>
      <w:hyperlink r:id="rId19" w:tgtFrame="_blank" w:history="1">
        <w:r w:rsidRPr="00E42EC9">
          <w:rPr>
            <w:rFonts w:ascii="Segoe UI" w:eastAsia="Times New Roman" w:hAnsi="Segoe UI" w:cs="Segoe UI"/>
            <w:b/>
            <w:bCs/>
          </w:rPr>
          <w:t>contract lifecycle management</w:t>
        </w:r>
      </w:hyperlink>
      <w:r w:rsidRPr="00E42EC9">
        <w:rPr>
          <w:rFonts w:ascii="Segoe UI" w:eastAsia="Times New Roman" w:hAnsi="Segoe UI" w:cs="Segoe UI"/>
        </w:rPr>
        <w:t xml:space="preserve"> and eProcurement software leader since the mid-1990s.  </w:t>
      </w:r>
      <w:proofErr w:type="spellStart"/>
      <w:r w:rsidRPr="00E42EC9">
        <w:rPr>
          <w:rFonts w:ascii="Segoe UI" w:eastAsia="Times New Roman" w:hAnsi="Segoe UI" w:cs="Segoe UI"/>
        </w:rPr>
        <w:t>CobbleStone's</w:t>
      </w:r>
      <w:proofErr w:type="spellEnd"/>
      <w:r w:rsidRPr="00E42EC9">
        <w:rPr>
          <w:rFonts w:ascii="Segoe UI" w:eastAsia="Times New Roman" w:hAnsi="Segoe UI" w:cs="Segoe UI"/>
        </w:rPr>
        <w:t xml:space="preserve"> flexible, scalable, and user-friendly solution seamlessly integrates with mission-critical applications by centralizing and streamlining contract lifecycle management, eProcurement, </w:t>
      </w:r>
      <w:proofErr w:type="spellStart"/>
      <w:r w:rsidRPr="00E42EC9">
        <w:rPr>
          <w:rFonts w:ascii="Segoe UI" w:eastAsia="Times New Roman" w:hAnsi="Segoe UI" w:cs="Segoe UI"/>
        </w:rPr>
        <w:t>eSourcing</w:t>
      </w:r>
      <w:proofErr w:type="spellEnd"/>
      <w:r w:rsidRPr="00E42EC9">
        <w:rPr>
          <w:rFonts w:ascii="Segoe UI" w:eastAsia="Times New Roman" w:hAnsi="Segoe UI" w:cs="Segoe UI"/>
        </w:rPr>
        <w:t>, </w:t>
      </w:r>
      <w:hyperlink r:id="rId20" w:tgtFrame="_blank" w:history="1">
        <w:r w:rsidRPr="00E42EC9">
          <w:rPr>
            <w:rFonts w:ascii="Segoe UI" w:eastAsia="Times New Roman" w:hAnsi="Segoe UI" w:cs="Segoe UI"/>
            <w:b/>
            <w:bCs/>
          </w:rPr>
          <w:t>vendor management</w:t>
        </w:r>
      </w:hyperlink>
      <w:r w:rsidRPr="00E42EC9">
        <w:rPr>
          <w:rFonts w:ascii="Segoe UI" w:eastAsia="Times New Roman" w:hAnsi="Segoe UI" w:cs="Segoe UI"/>
        </w:rPr>
        <w:t xml:space="preserve">, and more. CobbleStone </w:t>
      </w:r>
      <w:r w:rsidRPr="00E42EC9">
        <w:rPr>
          <w:rFonts w:ascii="Segoe UI" w:eastAsia="Times New Roman" w:hAnsi="Segoe UI" w:cs="Segoe UI"/>
        </w:rPr>
        <w:lastRenderedPageBreak/>
        <w:t>- as a software provider - is also </w:t>
      </w:r>
      <w:hyperlink r:id="rId21" w:tgtFrame="_blank" w:history="1">
        <w:r w:rsidRPr="00E42EC9">
          <w:rPr>
            <w:rFonts w:ascii="Segoe UI" w:eastAsia="Times New Roman" w:hAnsi="Segoe UI" w:cs="Segoe UI"/>
            <w:b/>
            <w:bCs/>
            <w:u w:val="single"/>
          </w:rPr>
          <w:t>SOC 1</w:t>
        </w:r>
      </w:hyperlink>
      <w:r w:rsidRPr="00E42EC9">
        <w:rPr>
          <w:rFonts w:ascii="Segoe UI" w:eastAsia="Times New Roman" w:hAnsi="Segoe UI" w:cs="Segoe UI"/>
        </w:rPr>
        <w:t> and </w:t>
      </w:r>
      <w:hyperlink r:id="rId22" w:tgtFrame="_blank" w:history="1">
        <w:r w:rsidRPr="00E42EC9">
          <w:rPr>
            <w:rFonts w:ascii="Segoe UI" w:eastAsia="Times New Roman" w:hAnsi="Segoe UI" w:cs="Segoe UI"/>
            <w:b/>
            <w:bCs/>
            <w:u w:val="single"/>
          </w:rPr>
          <w:t>SOC 2</w:t>
        </w:r>
      </w:hyperlink>
      <w:r w:rsidRPr="00E42EC9">
        <w:rPr>
          <w:rFonts w:ascii="Segoe UI" w:eastAsia="Times New Roman" w:hAnsi="Segoe UI" w:cs="Segoe UI"/>
        </w:rPr>
        <w:t> compliant to support highly secure processes.</w:t>
      </w:r>
    </w:p>
    <w:p w14:paraId="43EF67ED" w14:textId="15A3437B" w:rsidR="00E42EC9" w:rsidRPr="0091700D" w:rsidRDefault="00E42EC9" w:rsidP="00E42EC9">
      <w:pPr>
        <w:shd w:val="clear" w:color="auto" w:fill="FFFFFF"/>
        <w:spacing w:after="300" w:line="388" w:lineRule="atLeast"/>
        <w:rPr>
          <w:rFonts w:ascii="Segoe UI" w:eastAsia="Times New Roman" w:hAnsi="Segoe UI" w:cs="Segoe UI"/>
        </w:rPr>
      </w:pPr>
      <w:r w:rsidRPr="00E42EC9">
        <w:rPr>
          <w:rFonts w:ascii="Segoe UI" w:eastAsia="Times New Roman" w:hAnsi="Segoe UI" w:cs="Segoe UI"/>
        </w:rPr>
        <w:t>Discover why </w:t>
      </w:r>
      <w:hyperlink r:id="rId23" w:tgtFrame="_blank" w:history="1">
        <w:r w:rsidRPr="00E42EC9">
          <w:rPr>
            <w:rFonts w:ascii="Segoe UI" w:eastAsia="Times New Roman" w:hAnsi="Segoe UI" w:cs="Segoe UI"/>
            <w:b/>
            <w:bCs/>
          </w:rPr>
          <w:t>thousands of contract management professionals</w:t>
        </w:r>
      </w:hyperlink>
      <w:r w:rsidRPr="00E42EC9">
        <w:rPr>
          <w:rFonts w:ascii="Segoe UI" w:eastAsia="Times New Roman" w:hAnsi="Segoe UI" w:cs="Segoe UI"/>
        </w:rPr>
        <w:t> trust CobbleStone with contract management, sourcing, and procurement needs.  </w:t>
      </w:r>
      <w:hyperlink r:id="rId24" w:tgtFrame="_blank" w:history="1">
        <w:r w:rsidRPr="00E42EC9">
          <w:rPr>
            <w:rFonts w:ascii="Segoe UI" w:eastAsia="Times New Roman" w:hAnsi="Segoe UI" w:cs="Segoe UI"/>
            <w:b/>
            <w:bCs/>
          </w:rPr>
          <w:t>Book a free demo</w:t>
        </w:r>
      </w:hyperlink>
      <w:r w:rsidRPr="00E42EC9">
        <w:rPr>
          <w:rFonts w:ascii="Segoe UI" w:eastAsia="Times New Roman" w:hAnsi="Segoe UI" w:cs="Segoe UI"/>
        </w:rPr>
        <w:t xml:space="preserve"> with a Contract Insight expert today to learn more about </w:t>
      </w:r>
      <w:proofErr w:type="spellStart"/>
      <w:r w:rsidRPr="00E42EC9">
        <w:rPr>
          <w:rFonts w:ascii="Segoe UI" w:eastAsia="Times New Roman" w:hAnsi="Segoe UI" w:cs="Segoe UI"/>
        </w:rPr>
        <w:t>CobbleStone's</w:t>
      </w:r>
      <w:proofErr w:type="spellEnd"/>
      <w:r w:rsidRPr="00E42EC9">
        <w:rPr>
          <w:rFonts w:ascii="Segoe UI" w:eastAsia="Times New Roman" w:hAnsi="Segoe UI" w:cs="Segoe UI"/>
        </w:rPr>
        <w:t xml:space="preserve"> celebrated solution!</w:t>
      </w:r>
    </w:p>
    <w:p w14:paraId="1A876F5E" w14:textId="4EA34231" w:rsidR="00E42EC9" w:rsidRPr="0091700D" w:rsidRDefault="00BE5A95" w:rsidP="00E42EC9">
      <w:pPr>
        <w:rPr>
          <w:rFonts w:ascii="Segoe UI" w:hAnsi="Segoe UI" w:cs="Segoe UI"/>
          <w:i/>
          <w:iCs/>
        </w:rPr>
      </w:pPr>
      <w:hyperlink r:id="rId25" w:history="1">
        <w:r w:rsidR="00E42EC9" w:rsidRPr="00BE5A95">
          <w:rPr>
            <w:rStyle w:val="Hyperlink"/>
            <w:rFonts w:ascii="Segoe UI" w:hAnsi="Segoe UI" w:cs="Segoe UI"/>
            <w:i/>
            <w:iCs/>
          </w:rPr>
          <w:t>This article was previously published on CobbleStone Software’s Contract Insights blog.</w:t>
        </w:r>
      </w:hyperlink>
      <w:r w:rsidR="00E42EC9" w:rsidRPr="0091700D">
        <w:rPr>
          <w:rFonts w:ascii="Segoe UI" w:hAnsi="Segoe UI" w:cs="Segoe UI"/>
          <w:i/>
          <w:iCs/>
        </w:rPr>
        <w:t xml:space="preserve"> </w:t>
      </w:r>
    </w:p>
    <w:p w14:paraId="3360902A" w14:textId="77777777" w:rsidR="00E42EC9" w:rsidRPr="00E42EC9" w:rsidRDefault="00E42EC9" w:rsidP="00E42EC9">
      <w:pPr>
        <w:shd w:val="clear" w:color="auto" w:fill="FFFFFF"/>
        <w:spacing w:after="300" w:line="388" w:lineRule="atLeast"/>
        <w:rPr>
          <w:rFonts w:ascii="Arial" w:eastAsia="Times New Roman" w:hAnsi="Arial" w:cs="Arial"/>
          <w:color w:val="444444"/>
          <w:sz w:val="23"/>
          <w:szCs w:val="23"/>
        </w:rPr>
      </w:pPr>
    </w:p>
    <w:p w14:paraId="3E2A2773" w14:textId="5272B574" w:rsidR="00E42EC9" w:rsidRPr="00E42EC9" w:rsidRDefault="00E42EC9" w:rsidP="00E42EC9">
      <w:pPr>
        <w:rPr>
          <w:rFonts w:ascii="Arial" w:eastAsia="Times New Roman" w:hAnsi="Arial" w:cs="Arial"/>
          <w:color w:val="444444"/>
          <w:sz w:val="23"/>
          <w:szCs w:val="23"/>
        </w:rPr>
      </w:pPr>
      <w:r w:rsidRPr="00E42EC9">
        <w:rPr>
          <w:rFonts w:ascii="Arial" w:eastAsia="Times New Roman" w:hAnsi="Arial" w:cs="Arial"/>
          <w:color w:val="444444"/>
          <w:sz w:val="23"/>
          <w:szCs w:val="23"/>
        </w:rPr>
        <w:br/>
      </w:r>
    </w:p>
    <w:p w14:paraId="32A33161" w14:textId="723849E8" w:rsidR="00391305" w:rsidRDefault="00BE5A95" w:rsidP="00E42EC9"/>
    <w:sectPr w:rsidR="00391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C9"/>
    <w:rsid w:val="0091700D"/>
    <w:rsid w:val="0096526F"/>
    <w:rsid w:val="00BE5A95"/>
    <w:rsid w:val="00D33A1B"/>
    <w:rsid w:val="00E4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EDF1"/>
  <w15:chartTrackingRefBased/>
  <w15:docId w15:val="{E750D310-ACDC-4A5A-86CE-22DE1E21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42E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2E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2E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2EC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42E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2EC9"/>
    <w:rPr>
      <w:color w:val="0000FF"/>
      <w:u w:val="single"/>
    </w:rPr>
  </w:style>
  <w:style w:type="character" w:styleId="Emphasis">
    <w:name w:val="Emphasis"/>
    <w:basedOn w:val="DefaultParagraphFont"/>
    <w:uiPriority w:val="20"/>
    <w:qFormat/>
    <w:rsid w:val="00E42EC9"/>
    <w:rPr>
      <w:i/>
      <w:iCs/>
    </w:rPr>
  </w:style>
  <w:style w:type="character" w:styleId="Strong">
    <w:name w:val="Strong"/>
    <w:basedOn w:val="DefaultParagraphFont"/>
    <w:uiPriority w:val="22"/>
    <w:qFormat/>
    <w:rsid w:val="00E42EC9"/>
    <w:rPr>
      <w:b/>
      <w:bCs/>
    </w:rPr>
  </w:style>
  <w:style w:type="character" w:styleId="UnresolvedMention">
    <w:name w:val="Unresolved Mention"/>
    <w:basedOn w:val="DefaultParagraphFont"/>
    <w:uiPriority w:val="99"/>
    <w:semiHidden/>
    <w:unhideWhenUsed/>
    <w:rsid w:val="00BE5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32535">
      <w:bodyDiv w:val="1"/>
      <w:marLeft w:val="0"/>
      <w:marRight w:val="0"/>
      <w:marTop w:val="0"/>
      <w:marBottom w:val="0"/>
      <w:divBdr>
        <w:top w:val="none" w:sz="0" w:space="0" w:color="auto"/>
        <w:left w:val="none" w:sz="0" w:space="0" w:color="auto"/>
        <w:bottom w:val="none" w:sz="0" w:space="0" w:color="auto"/>
        <w:right w:val="none" w:sz="0" w:space="0" w:color="auto"/>
      </w:divBdr>
    </w:div>
    <w:div w:id="1284196358">
      <w:bodyDiv w:val="1"/>
      <w:marLeft w:val="0"/>
      <w:marRight w:val="0"/>
      <w:marTop w:val="0"/>
      <w:marBottom w:val="0"/>
      <w:divBdr>
        <w:top w:val="none" w:sz="0" w:space="0" w:color="auto"/>
        <w:left w:val="none" w:sz="0" w:space="0" w:color="auto"/>
        <w:bottom w:val="none" w:sz="0" w:space="0" w:color="auto"/>
        <w:right w:val="none" w:sz="0" w:space="0" w:color="auto"/>
      </w:divBdr>
    </w:div>
    <w:div w:id="134463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bblestonesoftware.com/solutions/contract-management-ai" TargetMode="External"/><Relationship Id="rId13" Type="http://schemas.openxmlformats.org/officeDocument/2006/relationships/hyperlink" Target="https://www.cobblestonesoftware.com/blog/contract-renewals-mastering-contract-management-series" TargetMode="External"/><Relationship Id="rId18" Type="http://schemas.openxmlformats.org/officeDocument/2006/relationships/hyperlink" Target="https://www.cobblestonesoftware.com/blog/6-critical-contract-management-tools-for-202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cobblestonesoftware.com/blog/why-your-software-provider-needs-soc-1-compliance" TargetMode="External"/><Relationship Id="rId7" Type="http://schemas.openxmlformats.org/officeDocument/2006/relationships/hyperlink" Target="https://www.cobblestonesoftware.com/products/e-procurement-software" TargetMode="External"/><Relationship Id="rId12" Type="http://schemas.openxmlformats.org/officeDocument/2006/relationships/hyperlink" Target="https://www.cobblestonesoftware.com/blog/cobblestone-intellisign-e-signatures" TargetMode="External"/><Relationship Id="rId17" Type="http://schemas.openxmlformats.org/officeDocument/2006/relationships/hyperlink" Target="https://www.youtube.com/c/cobblestonesoftware" TargetMode="External"/><Relationship Id="rId25" Type="http://schemas.openxmlformats.org/officeDocument/2006/relationships/hyperlink" Target="https://www.cobblestonesoftware.com/blog/contract-insight-fast-a-contract-management-software-crash-course" TargetMode="External"/><Relationship Id="rId2" Type="http://schemas.openxmlformats.org/officeDocument/2006/relationships/settings" Target="settings.xml"/><Relationship Id="rId16" Type="http://schemas.openxmlformats.org/officeDocument/2006/relationships/hyperlink" Target="https://www.linkedin.com/company/cobblestone-systems-corp-" TargetMode="External"/><Relationship Id="rId20" Type="http://schemas.openxmlformats.org/officeDocument/2006/relationships/hyperlink" Target="https://www.cobblestonesoftware.com/products/vendor-management-software" TargetMode="External"/><Relationship Id="rId1" Type="http://schemas.openxmlformats.org/officeDocument/2006/relationships/styles" Target="styles.xml"/><Relationship Id="rId6" Type="http://schemas.openxmlformats.org/officeDocument/2006/relationships/hyperlink" Target="https://www.cobblestonesoftware.com/industries" TargetMode="External"/><Relationship Id="rId11" Type="http://schemas.openxmlformats.org/officeDocument/2006/relationships/hyperlink" Target="https://www.cobblestonesoftware.com/blog/what-is-contract-lifecycle-management" TargetMode="External"/><Relationship Id="rId24" Type="http://schemas.openxmlformats.org/officeDocument/2006/relationships/hyperlink" Target="https://hubs.li/H0CGps40" TargetMode="External"/><Relationship Id="rId5" Type="http://schemas.openxmlformats.org/officeDocument/2006/relationships/hyperlink" Target="https://www.cobblestonesoftware.com/products/enterprise-contract-management-software" TargetMode="External"/><Relationship Id="rId15" Type="http://schemas.openxmlformats.org/officeDocument/2006/relationships/hyperlink" Target="https://www.cobblestonesoftware.com/blog/contract-insight-executive-graphical-dashboards" TargetMode="External"/><Relationship Id="rId23" Type="http://schemas.openxmlformats.org/officeDocument/2006/relationships/hyperlink" Target="https://www.cobblestonesoftware.com/resources/contract-software-case-studies" TargetMode="External"/><Relationship Id="rId10" Type="http://schemas.openxmlformats.org/officeDocument/2006/relationships/hyperlink" Target="https://www.cobblestonesoftware.com/blog/a-winning-contract-strategy-with-contract-automation" TargetMode="External"/><Relationship Id="rId19" Type="http://schemas.openxmlformats.org/officeDocument/2006/relationships/hyperlink" Target="https://www.cobblestonesoftware.com/blog/what-is-contract-lifecycle-management" TargetMode="External"/><Relationship Id="rId4" Type="http://schemas.openxmlformats.org/officeDocument/2006/relationships/hyperlink" Target="https://www.cobblestonesoftware.com/" TargetMode="External"/><Relationship Id="rId9" Type="http://schemas.openxmlformats.org/officeDocument/2006/relationships/hyperlink" Target="https://www.cobblestonesoftware.com/blog/contract-intelligence-smarter-contract-management" TargetMode="External"/><Relationship Id="rId14" Type="http://schemas.openxmlformats.org/officeDocument/2006/relationships/hyperlink" Target="https://www.cobblestonesoftware.com/contract-management-software/contract-analytics" TargetMode="External"/><Relationship Id="rId22" Type="http://schemas.openxmlformats.org/officeDocument/2006/relationships/hyperlink" Target="https://www.cobblestonesoftware.com/blog/why-it-matters-if-your-software-provider-is-soc-2-complia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Tran</dc:creator>
  <cp:keywords/>
  <dc:description/>
  <cp:lastModifiedBy>Anna Tran</cp:lastModifiedBy>
  <cp:revision>2</cp:revision>
  <dcterms:created xsi:type="dcterms:W3CDTF">2021-01-29T20:51:00Z</dcterms:created>
  <dcterms:modified xsi:type="dcterms:W3CDTF">2021-02-01T19:52:00Z</dcterms:modified>
</cp:coreProperties>
</file>