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C8CF8" w14:textId="59492421" w:rsidR="00412DFB" w:rsidRPr="0009049B" w:rsidRDefault="00412DFB" w:rsidP="0009049B">
      <w:pPr>
        <w:pStyle w:val="Heading1"/>
        <w:rPr>
          <w:b w:val="0"/>
          <w:bCs w:val="0"/>
          <w:sz w:val="23"/>
          <w:szCs w:val="23"/>
        </w:rPr>
      </w:pPr>
      <w:r w:rsidRPr="0009049B">
        <w:rPr>
          <w:rStyle w:val="Strong"/>
          <w:b/>
          <w:bCs/>
          <w:sz w:val="23"/>
          <w:szCs w:val="23"/>
        </w:rPr>
        <w:t>LexCheck Announces 2</w:t>
      </w:r>
      <w:r w:rsidRPr="0009049B">
        <w:rPr>
          <w:rStyle w:val="Strong"/>
          <w:b/>
          <w:bCs/>
          <w:sz w:val="23"/>
          <w:szCs w:val="23"/>
          <w:vertAlign w:val="superscript"/>
        </w:rPr>
        <w:t>nd</w:t>
      </w:r>
      <w:r w:rsidRPr="0009049B">
        <w:rPr>
          <w:rStyle w:val="Strong"/>
          <w:b/>
          <w:bCs/>
          <w:sz w:val="23"/>
          <w:szCs w:val="23"/>
        </w:rPr>
        <w:t xml:space="preserve"> Generation AI Contract Negotiation Platform</w:t>
      </w:r>
    </w:p>
    <w:p w14:paraId="0688B4EE" w14:textId="77777777" w:rsidR="00412DFB" w:rsidRPr="0009049B" w:rsidRDefault="00412DFB" w:rsidP="00412DFB">
      <w:pPr>
        <w:pStyle w:val="NormalWeb"/>
        <w:rPr>
          <w:sz w:val="19"/>
          <w:szCs w:val="19"/>
        </w:rPr>
      </w:pPr>
      <w:r w:rsidRPr="0009049B">
        <w:rPr>
          <w:sz w:val="19"/>
          <w:szCs w:val="19"/>
        </w:rPr>
        <w:t>LexCheck's Artificial Intelligence (AI) powered contract negotiation platform is transforming contract negotiations for many of the world's largest enterprises.</w:t>
      </w:r>
    </w:p>
    <w:p w14:paraId="010F654A" w14:textId="5960F485" w:rsidR="00412DFB" w:rsidRPr="0009049B" w:rsidRDefault="00412DFB" w:rsidP="00412DFB">
      <w:pPr>
        <w:pStyle w:val="NormalWeb"/>
        <w:rPr>
          <w:sz w:val="19"/>
          <w:szCs w:val="19"/>
        </w:rPr>
      </w:pPr>
      <w:r w:rsidRPr="0009049B">
        <w:rPr>
          <w:b/>
          <w:bCs/>
          <w:sz w:val="19"/>
          <w:szCs w:val="19"/>
        </w:rPr>
        <w:t>LegalWeek, New York City, February 3, 2021 /Legal Newswire/</w:t>
      </w:r>
      <w:r w:rsidRPr="0009049B">
        <w:rPr>
          <w:sz w:val="19"/>
          <w:szCs w:val="19"/>
        </w:rPr>
        <w:t xml:space="preserve"> —</w:t>
      </w:r>
      <w:hyperlink r:id="rId7" w:history="1">
        <w:r w:rsidRPr="0009049B">
          <w:rPr>
            <w:rStyle w:val="Hyperlink"/>
            <w:sz w:val="19"/>
            <w:szCs w:val="19"/>
          </w:rPr>
          <w:t xml:space="preserve"> </w:t>
        </w:r>
        <w:r w:rsidRPr="0009049B">
          <w:rPr>
            <w:rStyle w:val="Strong"/>
            <w:color w:val="0000FF"/>
            <w:sz w:val="19"/>
            <w:szCs w:val="19"/>
            <w:u w:val="single"/>
          </w:rPr>
          <w:t>LexCheck</w:t>
        </w:r>
      </w:hyperlink>
      <w:r w:rsidRPr="0009049B">
        <w:rPr>
          <w:sz w:val="19"/>
          <w:szCs w:val="19"/>
        </w:rPr>
        <w:t>, a global provider of the world’s only AI-powered contract negotiation platform providing near instantaneous attorney-quality redlining and guidance for virtually all business agreements while ensuring compliance with organizational playbook guidance, today announced a major update to its AI Contract Negotiation platform.   LexCheck’s second-generation AI platform,</w:t>
      </w:r>
      <w:hyperlink r:id="rId8" w:history="1">
        <w:r w:rsidRPr="0009049B">
          <w:rPr>
            <w:rStyle w:val="Hyperlink"/>
            <w:sz w:val="19"/>
            <w:szCs w:val="19"/>
          </w:rPr>
          <w:t xml:space="preserve"> </w:t>
        </w:r>
        <w:r w:rsidRPr="0009049B">
          <w:rPr>
            <w:rStyle w:val="Strong"/>
            <w:color w:val="0000FF"/>
            <w:sz w:val="19"/>
            <w:szCs w:val="19"/>
            <w:u w:val="single"/>
          </w:rPr>
          <w:t>LexCheck Negotiation Hub</w:t>
        </w:r>
      </w:hyperlink>
      <w:r w:rsidRPr="0009049B">
        <w:rPr>
          <w:sz w:val="19"/>
          <w:szCs w:val="19"/>
        </w:rPr>
        <w:t>, expands on LexCheck’s core contract review capabilities to now support multi-round negotiations with sophisticated position and fallback Digital Playbook management capabilities.</w:t>
      </w:r>
    </w:p>
    <w:p w14:paraId="08E96405" w14:textId="20D24D80" w:rsidR="00412DFB" w:rsidRPr="0009049B" w:rsidRDefault="00412DFB" w:rsidP="00412DFB">
      <w:pPr>
        <w:pStyle w:val="NormalWeb"/>
        <w:rPr>
          <w:sz w:val="19"/>
          <w:szCs w:val="19"/>
        </w:rPr>
      </w:pPr>
      <w:r w:rsidRPr="0009049B">
        <w:rPr>
          <w:sz w:val="19"/>
          <w:szCs w:val="19"/>
        </w:rPr>
        <w:t>"This is super impressive technology," said Gary Sangha, CEO and Founder of LexCheck. "We've achieved another industry first by enhancing our market unique contract negotiation AI platform to yet another level of sophistication, addressing the real-world needs of commercial business contracts.  As impressive as LexCheck’s ability to produce attorney-quality agreement review in just minutes, now LexCheck can support multi-round review cycles and automatically advise of situationally specific fallback positions – with the LexCheck AI adjusting contract language based upon client-specific negotiating priorities and preferences." </w:t>
      </w:r>
    </w:p>
    <w:p w14:paraId="7CAED06E" w14:textId="77777777" w:rsidR="00412DFB" w:rsidRPr="0009049B" w:rsidRDefault="00412DFB" w:rsidP="00412DFB">
      <w:pPr>
        <w:pStyle w:val="NormalWeb"/>
        <w:rPr>
          <w:sz w:val="19"/>
          <w:szCs w:val="19"/>
        </w:rPr>
      </w:pPr>
      <w:r w:rsidRPr="0009049B">
        <w:rPr>
          <w:sz w:val="19"/>
          <w:szCs w:val="19"/>
        </w:rPr>
        <w:t>New features and enhancements include:</w:t>
      </w:r>
    </w:p>
    <w:p w14:paraId="597F0A24" w14:textId="77777777" w:rsidR="00412DFB" w:rsidRPr="0009049B" w:rsidRDefault="00412DFB" w:rsidP="00412DFB">
      <w:pPr>
        <w:numPr>
          <w:ilvl w:val="0"/>
          <w:numId w:val="2"/>
        </w:numPr>
        <w:spacing w:before="100" w:beforeAutospacing="1" w:after="100" w:afterAutospacing="1"/>
        <w:rPr>
          <w:rFonts w:ascii="Verdana" w:eastAsia="Arial Unicode MS" w:hAnsi="Verdana" w:cs="Arial Unicode MS"/>
          <w:color w:val="333333"/>
          <w:sz w:val="19"/>
          <w:szCs w:val="19"/>
        </w:rPr>
      </w:pPr>
      <w:r w:rsidRPr="0009049B">
        <w:rPr>
          <w:rFonts w:ascii="Verdana" w:eastAsia="Arial Unicode MS" w:hAnsi="Verdana" w:cs="Arial Unicode MS"/>
          <w:color w:val="333333"/>
          <w:sz w:val="19"/>
          <w:szCs w:val="19"/>
        </w:rPr>
        <w:t>       Full AI-powered multi-round negotiation support</w:t>
      </w:r>
    </w:p>
    <w:p w14:paraId="79B4DC6B" w14:textId="77777777" w:rsidR="00412DFB" w:rsidRPr="0009049B" w:rsidRDefault="00412DFB" w:rsidP="00412DFB">
      <w:pPr>
        <w:numPr>
          <w:ilvl w:val="0"/>
          <w:numId w:val="2"/>
        </w:numPr>
        <w:spacing w:before="100" w:beforeAutospacing="1" w:after="100" w:afterAutospacing="1"/>
        <w:rPr>
          <w:rFonts w:ascii="Verdana" w:eastAsia="Arial Unicode MS" w:hAnsi="Verdana" w:cs="Arial Unicode MS"/>
          <w:color w:val="333333"/>
          <w:sz w:val="19"/>
          <w:szCs w:val="19"/>
        </w:rPr>
      </w:pPr>
      <w:r w:rsidRPr="0009049B">
        <w:rPr>
          <w:rFonts w:ascii="Verdana" w:eastAsia="Arial Unicode MS" w:hAnsi="Verdana" w:cs="Arial Unicode MS"/>
          <w:color w:val="333333"/>
          <w:sz w:val="19"/>
          <w:szCs w:val="19"/>
        </w:rPr>
        <w:t>       Negotiation-aware and context-sensitive AI Playbook integration</w:t>
      </w:r>
    </w:p>
    <w:p w14:paraId="2A78F0CE" w14:textId="77777777" w:rsidR="00412DFB" w:rsidRPr="0009049B" w:rsidRDefault="00412DFB" w:rsidP="00412DFB">
      <w:pPr>
        <w:numPr>
          <w:ilvl w:val="0"/>
          <w:numId w:val="2"/>
        </w:numPr>
        <w:spacing w:before="100" w:beforeAutospacing="1" w:after="100" w:afterAutospacing="1"/>
        <w:rPr>
          <w:rFonts w:ascii="Verdana" w:eastAsia="Arial Unicode MS" w:hAnsi="Verdana" w:cs="Arial Unicode MS"/>
          <w:color w:val="333333"/>
          <w:sz w:val="19"/>
          <w:szCs w:val="19"/>
        </w:rPr>
      </w:pPr>
      <w:r w:rsidRPr="0009049B">
        <w:rPr>
          <w:rFonts w:ascii="Verdana" w:eastAsia="Arial Unicode MS" w:hAnsi="Verdana" w:cs="Arial Unicode MS"/>
          <w:color w:val="333333"/>
          <w:sz w:val="19"/>
          <w:szCs w:val="19"/>
        </w:rPr>
        <w:t xml:space="preserve">       Intelligent fallback, auto-revision, previewing, and </w:t>
      </w:r>
      <w:proofErr w:type="gramStart"/>
      <w:r w:rsidRPr="0009049B">
        <w:rPr>
          <w:rFonts w:ascii="Verdana" w:eastAsia="Arial Unicode MS" w:hAnsi="Verdana" w:cs="Arial Unicode MS"/>
          <w:color w:val="333333"/>
          <w:sz w:val="19"/>
          <w:szCs w:val="19"/>
        </w:rPr>
        <w:t>overrides</w:t>
      </w:r>
      <w:proofErr w:type="gramEnd"/>
    </w:p>
    <w:p w14:paraId="7CBAD318" w14:textId="77777777" w:rsidR="00412DFB" w:rsidRPr="0009049B" w:rsidRDefault="00412DFB" w:rsidP="00412DFB">
      <w:pPr>
        <w:numPr>
          <w:ilvl w:val="0"/>
          <w:numId w:val="2"/>
        </w:numPr>
        <w:spacing w:before="100" w:beforeAutospacing="1" w:after="100" w:afterAutospacing="1"/>
        <w:rPr>
          <w:rFonts w:ascii="Verdana" w:eastAsia="Arial Unicode MS" w:hAnsi="Verdana" w:cs="Arial Unicode MS"/>
          <w:color w:val="333333"/>
          <w:sz w:val="19"/>
          <w:szCs w:val="19"/>
        </w:rPr>
      </w:pPr>
      <w:r w:rsidRPr="0009049B">
        <w:rPr>
          <w:rFonts w:ascii="Verdana" w:eastAsia="Arial Unicode MS" w:hAnsi="Verdana" w:cs="Arial Unicode MS"/>
          <w:color w:val="333333"/>
          <w:sz w:val="19"/>
          <w:szCs w:val="19"/>
        </w:rPr>
        <w:t>       Native Microsoft Word AI markups and analysis</w:t>
      </w:r>
    </w:p>
    <w:p w14:paraId="26412BC4" w14:textId="77777777" w:rsidR="00412DFB" w:rsidRPr="0009049B" w:rsidRDefault="00412DFB" w:rsidP="00412DFB">
      <w:pPr>
        <w:numPr>
          <w:ilvl w:val="0"/>
          <w:numId w:val="2"/>
        </w:numPr>
        <w:spacing w:before="100" w:beforeAutospacing="1" w:after="100" w:afterAutospacing="1"/>
        <w:rPr>
          <w:rFonts w:ascii="Verdana" w:eastAsia="Arial Unicode MS" w:hAnsi="Verdana" w:cs="Arial Unicode MS"/>
          <w:color w:val="333333"/>
          <w:sz w:val="19"/>
          <w:szCs w:val="19"/>
        </w:rPr>
      </w:pPr>
      <w:r w:rsidRPr="0009049B">
        <w:rPr>
          <w:rFonts w:ascii="Verdana" w:eastAsia="Arial Unicode MS" w:hAnsi="Verdana" w:cs="Arial Unicode MS"/>
          <w:color w:val="333333"/>
          <w:sz w:val="19"/>
          <w:szCs w:val="19"/>
        </w:rPr>
        <w:t xml:space="preserve">       Negotiation Terms monitoring and auto-approval </w:t>
      </w:r>
      <w:proofErr w:type="gramStart"/>
      <w:r w:rsidRPr="0009049B">
        <w:rPr>
          <w:rFonts w:ascii="Verdana" w:eastAsia="Arial Unicode MS" w:hAnsi="Verdana" w:cs="Arial Unicode MS"/>
          <w:color w:val="333333"/>
          <w:sz w:val="19"/>
          <w:szCs w:val="19"/>
        </w:rPr>
        <w:t>escalation</w:t>
      </w:r>
      <w:proofErr w:type="gramEnd"/>
    </w:p>
    <w:p w14:paraId="2D38D559" w14:textId="77777777" w:rsidR="00412DFB" w:rsidRPr="0009049B" w:rsidRDefault="00412DFB" w:rsidP="00412DFB">
      <w:pPr>
        <w:numPr>
          <w:ilvl w:val="0"/>
          <w:numId w:val="2"/>
        </w:numPr>
        <w:spacing w:before="100" w:beforeAutospacing="1" w:after="100" w:afterAutospacing="1"/>
        <w:rPr>
          <w:rFonts w:ascii="Verdana" w:eastAsia="Arial Unicode MS" w:hAnsi="Verdana" w:cs="Arial Unicode MS"/>
          <w:color w:val="333333"/>
          <w:sz w:val="19"/>
          <w:szCs w:val="19"/>
        </w:rPr>
      </w:pPr>
      <w:r w:rsidRPr="0009049B">
        <w:rPr>
          <w:rFonts w:ascii="Verdana" w:eastAsia="Arial Unicode MS" w:hAnsi="Verdana" w:cs="Arial Unicode MS"/>
          <w:color w:val="333333"/>
          <w:sz w:val="19"/>
          <w:szCs w:val="19"/>
        </w:rPr>
        <w:t>       Secure negotiation audit trail for all parties</w:t>
      </w:r>
    </w:p>
    <w:p w14:paraId="34446873" w14:textId="2C80765B" w:rsidR="00412DFB" w:rsidRPr="0009049B" w:rsidRDefault="00412DFB" w:rsidP="00412DFB">
      <w:pPr>
        <w:pStyle w:val="NormalWeb"/>
        <w:rPr>
          <w:sz w:val="19"/>
          <w:szCs w:val="19"/>
        </w:rPr>
      </w:pPr>
      <w:r w:rsidRPr="0009049B">
        <w:rPr>
          <w:sz w:val="19"/>
          <w:szCs w:val="19"/>
        </w:rPr>
        <w:t>“This upgrade will further accelerate and enhance LexCheck’s clients’ business contracting efforts by eliminating countless hours of contract review no matter what stage the contract is in,” said Michael Ross, CTO of LexCheck.</w:t>
      </w:r>
    </w:p>
    <w:p w14:paraId="3F67C497" w14:textId="77777777" w:rsidR="00412DFB" w:rsidRPr="0009049B" w:rsidRDefault="00412DFB" w:rsidP="00412DFB">
      <w:pPr>
        <w:pStyle w:val="NormalWeb"/>
        <w:rPr>
          <w:sz w:val="19"/>
          <w:szCs w:val="19"/>
        </w:rPr>
      </w:pPr>
      <w:r w:rsidRPr="0009049B">
        <w:rPr>
          <w:rStyle w:val="Strong"/>
          <w:sz w:val="19"/>
          <w:szCs w:val="19"/>
        </w:rPr>
        <w:t>About LexCheck</w:t>
      </w:r>
    </w:p>
    <w:p w14:paraId="5C030C72" w14:textId="16A1A375" w:rsidR="00412DFB" w:rsidRPr="0009049B" w:rsidRDefault="00412DFB" w:rsidP="00412DFB">
      <w:pPr>
        <w:pStyle w:val="NormalWeb"/>
        <w:rPr>
          <w:sz w:val="19"/>
          <w:szCs w:val="19"/>
        </w:rPr>
      </w:pPr>
      <w:r w:rsidRPr="0009049B">
        <w:rPr>
          <w:sz w:val="19"/>
          <w:szCs w:val="19"/>
        </w:rPr>
        <w:t xml:space="preserve">LexCheck is improving the way corporate legal works by employing AI to entirely automate the process of an in-house attorney’s review of common contract agreements.  Employing state of the art AI technology, LexCheck can completely replace the need for human review of commonly executed agreements.  LexCheck does not just negotiate an agreement as an experienced attorney would; LexCheck negotiates an agreement the same way a given company’s own in-house attorney would negotiate, adhering to the company’s own internal negotiation playbook and best practices.  LexCheck is the world’s most effective AI-based contract negotiation solution, delivered by qualified legal professionals who work closely with their clients to incorporate their unique negotiating positions into the LexCheck AI.  For more information, visit </w:t>
      </w:r>
      <w:hyperlink r:id="rId9" w:history="1">
        <w:r w:rsidRPr="0009049B">
          <w:rPr>
            <w:rStyle w:val="Strong"/>
            <w:color w:val="0000FF"/>
            <w:sz w:val="19"/>
            <w:szCs w:val="19"/>
            <w:u w:val="single"/>
          </w:rPr>
          <w:t>www.LexCheck.com</w:t>
        </w:r>
      </w:hyperlink>
      <w:r w:rsidRPr="0009049B">
        <w:rPr>
          <w:sz w:val="19"/>
          <w:szCs w:val="19"/>
        </w:rPr>
        <w:t>.</w:t>
      </w:r>
    </w:p>
    <w:p w14:paraId="7C015BF5" w14:textId="77777777" w:rsidR="00412DFB" w:rsidRPr="0009049B" w:rsidRDefault="00412DFB" w:rsidP="00412DFB">
      <w:pPr>
        <w:pStyle w:val="NormalWeb"/>
        <w:rPr>
          <w:sz w:val="19"/>
          <w:szCs w:val="19"/>
        </w:rPr>
      </w:pPr>
      <w:r w:rsidRPr="0009049B">
        <w:rPr>
          <w:sz w:val="19"/>
          <w:szCs w:val="19"/>
        </w:rPr>
        <w:t>Media Contact:</w:t>
      </w:r>
    </w:p>
    <w:p w14:paraId="370E38F5" w14:textId="2D79E774" w:rsidR="00412DFB" w:rsidRPr="0009049B" w:rsidRDefault="00412DFB" w:rsidP="00412DFB">
      <w:pPr>
        <w:pStyle w:val="NormalWeb"/>
        <w:rPr>
          <w:sz w:val="19"/>
          <w:szCs w:val="19"/>
        </w:rPr>
      </w:pPr>
      <w:r w:rsidRPr="0009049B">
        <w:rPr>
          <w:sz w:val="19"/>
          <w:szCs w:val="19"/>
        </w:rPr>
        <w:t>Will Chartain</w:t>
      </w:r>
      <w:r w:rsidRPr="0009049B">
        <w:rPr>
          <w:sz w:val="19"/>
          <w:szCs w:val="19"/>
        </w:rPr>
        <w:br/>
        <w:t>LexCheck</w:t>
      </w:r>
      <w:r w:rsidRPr="0009049B">
        <w:rPr>
          <w:sz w:val="19"/>
          <w:szCs w:val="19"/>
        </w:rPr>
        <w:br/>
        <w:t>media@LexCheck.com</w:t>
      </w:r>
    </w:p>
    <w:p w14:paraId="7F5B67B3" w14:textId="1DF952C4" w:rsidR="00261D92" w:rsidRPr="005D12DD" w:rsidRDefault="00261D92" w:rsidP="001A4302">
      <w:pPr>
        <w:rPr>
          <w:sz w:val="21"/>
          <w:szCs w:val="21"/>
        </w:rPr>
      </w:pPr>
    </w:p>
    <w:sectPr w:rsidR="00261D92" w:rsidRPr="005D12DD" w:rsidSect="002A4B51">
      <w:headerReference w:type="default" r:id="rId10"/>
      <w:footerReference w:type="default" r:id="rId11"/>
      <w:pgSz w:w="12240" w:h="15840"/>
      <w:pgMar w:top="1206" w:right="1440" w:bottom="1440" w:left="1440" w:header="24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5ECAC" w14:textId="77777777" w:rsidR="005104BE" w:rsidRDefault="005104BE" w:rsidP="000D4D3E">
      <w:r>
        <w:separator/>
      </w:r>
    </w:p>
  </w:endnote>
  <w:endnote w:type="continuationSeparator" w:id="0">
    <w:p w14:paraId="32844529" w14:textId="77777777" w:rsidR="005104BE" w:rsidRDefault="005104BE" w:rsidP="000D4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F5412" w14:textId="3A18CFAA" w:rsidR="001E66C9" w:rsidRPr="003351CD" w:rsidRDefault="003351CD" w:rsidP="001B7E62">
    <w:pPr>
      <w:pStyle w:val="Footer"/>
      <w:tabs>
        <w:tab w:val="clear" w:pos="8640"/>
        <w:tab w:val="right" w:pos="9360"/>
      </w:tabs>
      <w:rPr>
        <w:rFonts w:ascii="Arial" w:hAnsi="Arial" w:cs="Arial"/>
        <w:bCs/>
        <w:color w:val="808080"/>
        <w:sz w:val="16"/>
      </w:rPr>
    </w:pPr>
    <w:r>
      <w:rPr>
        <w:rFonts w:ascii="Arial" w:hAnsi="Arial" w:cs="Arial"/>
        <w:bCs/>
        <w:color w:val="808080"/>
        <w:sz w:val="16"/>
      </w:rPr>
      <w:t>LexCheck</w:t>
    </w:r>
    <w:r w:rsidR="001B7E62" w:rsidRPr="001B7E62">
      <w:rPr>
        <w:rFonts w:ascii="Arial" w:hAnsi="Arial" w:cs="Arial"/>
        <w:bCs/>
        <w:color w:val="808080"/>
        <w:sz w:val="16"/>
      </w:rPr>
      <w:t>, Inc.</w:t>
    </w:r>
    <w:r w:rsidR="001B7E62" w:rsidRPr="001B7E62">
      <w:rPr>
        <w:rFonts w:ascii="Arial" w:hAnsi="Arial" w:cs="Arial"/>
        <w:bCs/>
        <w:color w:val="808080"/>
        <w:sz w:val="16"/>
      </w:rPr>
      <w:tab/>
    </w:r>
    <w:r w:rsidR="001B7E62" w:rsidRPr="001B7E62">
      <w:rPr>
        <w:rFonts w:ascii="Arial" w:hAnsi="Arial" w:cs="Arial"/>
        <w:bCs/>
        <w:color w:val="808080"/>
        <w:sz w:val="16"/>
      </w:rPr>
      <w:tab/>
      <w:t>For Press Release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786BD" w14:textId="77777777" w:rsidR="005104BE" w:rsidRDefault="005104BE" w:rsidP="000D4D3E">
      <w:r>
        <w:separator/>
      </w:r>
    </w:p>
  </w:footnote>
  <w:footnote w:type="continuationSeparator" w:id="0">
    <w:p w14:paraId="6D891305" w14:textId="77777777" w:rsidR="005104BE" w:rsidRDefault="005104BE" w:rsidP="000D4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2772D" w14:textId="202830BC" w:rsidR="000D4D3E" w:rsidRDefault="00B82599" w:rsidP="002A4B51">
    <w:pPr>
      <w:pStyle w:val="Header"/>
      <w:ind w:hanging="720"/>
    </w:pPr>
    <w:r>
      <w:rPr>
        <w:noProof/>
      </w:rPr>
      <w:drawing>
        <wp:inline distT="0" distB="0" distL="0" distR="0" wp14:anchorId="40E269D9" wp14:editId="04B2CC5C">
          <wp:extent cx="1753747" cy="387458"/>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883" t="36758" r="883" b="39968"/>
                  <a:stretch/>
                </pic:blipFill>
                <pic:spPr bwMode="auto">
                  <a:xfrm>
                    <a:off x="0" y="0"/>
                    <a:ext cx="1767961" cy="39059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F6AAB"/>
    <w:multiLevelType w:val="multilevel"/>
    <w:tmpl w:val="D4BE2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252BBC"/>
    <w:multiLevelType w:val="multilevel"/>
    <w:tmpl w:val="2C2A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D3E"/>
    <w:rsid w:val="0009049B"/>
    <w:rsid w:val="00091045"/>
    <w:rsid w:val="00093F0C"/>
    <w:rsid w:val="000D4D3E"/>
    <w:rsid w:val="001A4302"/>
    <w:rsid w:val="001B7E62"/>
    <w:rsid w:val="0022144F"/>
    <w:rsid w:val="00242BC2"/>
    <w:rsid w:val="00250571"/>
    <w:rsid w:val="00261D92"/>
    <w:rsid w:val="002A4B51"/>
    <w:rsid w:val="002C5C2C"/>
    <w:rsid w:val="002E75DE"/>
    <w:rsid w:val="003177D0"/>
    <w:rsid w:val="003351CD"/>
    <w:rsid w:val="00372994"/>
    <w:rsid w:val="00380BF5"/>
    <w:rsid w:val="003A10C5"/>
    <w:rsid w:val="003A2283"/>
    <w:rsid w:val="003C521E"/>
    <w:rsid w:val="003F13E6"/>
    <w:rsid w:val="00412DFB"/>
    <w:rsid w:val="00417FFC"/>
    <w:rsid w:val="00433E9C"/>
    <w:rsid w:val="00456128"/>
    <w:rsid w:val="004826B7"/>
    <w:rsid w:val="00482BE8"/>
    <w:rsid w:val="004C2FDF"/>
    <w:rsid w:val="004F18EB"/>
    <w:rsid w:val="00501407"/>
    <w:rsid w:val="005104BE"/>
    <w:rsid w:val="005811F2"/>
    <w:rsid w:val="005D1022"/>
    <w:rsid w:val="005D12DD"/>
    <w:rsid w:val="005D312F"/>
    <w:rsid w:val="005F2F8C"/>
    <w:rsid w:val="00601840"/>
    <w:rsid w:val="00645235"/>
    <w:rsid w:val="00646D85"/>
    <w:rsid w:val="006A086A"/>
    <w:rsid w:val="006C6AD4"/>
    <w:rsid w:val="006D7047"/>
    <w:rsid w:val="006E7EE1"/>
    <w:rsid w:val="00715046"/>
    <w:rsid w:val="0072484D"/>
    <w:rsid w:val="007264CF"/>
    <w:rsid w:val="007B5256"/>
    <w:rsid w:val="00866E85"/>
    <w:rsid w:val="008A2FC8"/>
    <w:rsid w:val="008D0D6B"/>
    <w:rsid w:val="009029DA"/>
    <w:rsid w:val="00957C56"/>
    <w:rsid w:val="00973E08"/>
    <w:rsid w:val="00975A7F"/>
    <w:rsid w:val="009C5551"/>
    <w:rsid w:val="00A0158E"/>
    <w:rsid w:val="00A07547"/>
    <w:rsid w:val="00A92796"/>
    <w:rsid w:val="00AD1892"/>
    <w:rsid w:val="00AD5678"/>
    <w:rsid w:val="00B30237"/>
    <w:rsid w:val="00B82599"/>
    <w:rsid w:val="00C622C6"/>
    <w:rsid w:val="00C82FE8"/>
    <w:rsid w:val="00DA055F"/>
    <w:rsid w:val="00DE14F9"/>
    <w:rsid w:val="00E54903"/>
    <w:rsid w:val="00E91C4F"/>
    <w:rsid w:val="00F517A0"/>
    <w:rsid w:val="00F708C1"/>
    <w:rsid w:val="00FE4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04D44"/>
  <w14:defaultImageDpi w14:val="32767"/>
  <w15:chartTrackingRefBased/>
  <w15:docId w15:val="{77AA60EB-0FC6-7843-8741-26B7985C9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D1892"/>
    <w:rPr>
      <w:rFonts w:ascii="Times New Roman" w:eastAsia="Times New Roman" w:hAnsi="Times New Roman" w:cs="Times New Roman"/>
      <w:lang w:eastAsia="ja-JP"/>
    </w:rPr>
  </w:style>
  <w:style w:type="paragraph" w:styleId="Heading1">
    <w:name w:val="heading 1"/>
    <w:basedOn w:val="Normal"/>
    <w:link w:val="Heading1Char"/>
    <w:qFormat/>
    <w:rsid w:val="000D4D3E"/>
    <w:pPr>
      <w:spacing w:after="150" w:line="255" w:lineRule="atLeast"/>
      <w:ind w:left="150" w:right="150"/>
      <w:outlineLvl w:val="0"/>
    </w:pPr>
    <w:rPr>
      <w:rFonts w:ascii="Verdana" w:eastAsia="Arial Unicode MS" w:hAnsi="Verdana" w:cs="Arial Unicode MS"/>
      <w:b/>
      <w:bCs/>
      <w:color w:val="333333"/>
      <w:kern w:val="36"/>
      <w:sz w:val="20"/>
      <w:szCs w:val="20"/>
    </w:rPr>
  </w:style>
  <w:style w:type="paragraph" w:styleId="Heading5">
    <w:name w:val="heading 5"/>
    <w:basedOn w:val="Normal"/>
    <w:next w:val="Normal"/>
    <w:link w:val="Heading5Char"/>
    <w:uiPriority w:val="9"/>
    <w:unhideWhenUsed/>
    <w:qFormat/>
    <w:rsid w:val="005D12D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4D3E"/>
    <w:rPr>
      <w:rFonts w:ascii="Verdana" w:eastAsia="Arial Unicode MS" w:hAnsi="Verdana" w:cs="Arial Unicode MS"/>
      <w:b/>
      <w:bCs/>
      <w:color w:val="333333"/>
      <w:kern w:val="36"/>
      <w:sz w:val="20"/>
      <w:szCs w:val="20"/>
    </w:rPr>
  </w:style>
  <w:style w:type="paragraph" w:styleId="NormalWeb">
    <w:name w:val="Normal (Web)"/>
    <w:basedOn w:val="Normal"/>
    <w:uiPriority w:val="99"/>
    <w:rsid w:val="000D4D3E"/>
    <w:pPr>
      <w:spacing w:after="225" w:line="225" w:lineRule="atLeast"/>
      <w:ind w:left="150" w:right="150"/>
    </w:pPr>
    <w:rPr>
      <w:rFonts w:ascii="Verdana" w:eastAsia="Arial Unicode MS" w:hAnsi="Verdana" w:cs="Arial Unicode MS"/>
      <w:color w:val="333333"/>
      <w:sz w:val="17"/>
      <w:szCs w:val="17"/>
    </w:rPr>
  </w:style>
  <w:style w:type="character" w:styleId="Hyperlink">
    <w:name w:val="Hyperlink"/>
    <w:basedOn w:val="DefaultParagraphFont"/>
    <w:rsid w:val="000D4D3E"/>
    <w:rPr>
      <w:color w:val="0000FF"/>
      <w:u w:val="single"/>
    </w:rPr>
  </w:style>
  <w:style w:type="paragraph" w:styleId="Footer">
    <w:name w:val="footer"/>
    <w:basedOn w:val="Normal"/>
    <w:link w:val="FooterChar"/>
    <w:rsid w:val="000D4D3E"/>
    <w:pPr>
      <w:tabs>
        <w:tab w:val="center" w:pos="4320"/>
        <w:tab w:val="right" w:pos="8640"/>
      </w:tabs>
    </w:pPr>
  </w:style>
  <w:style w:type="character" w:customStyle="1" w:styleId="FooterChar">
    <w:name w:val="Footer Char"/>
    <w:basedOn w:val="DefaultParagraphFont"/>
    <w:link w:val="Footer"/>
    <w:rsid w:val="000D4D3E"/>
    <w:rPr>
      <w:rFonts w:ascii="Times New Roman" w:eastAsia="Times New Roman" w:hAnsi="Times New Roman" w:cs="Times New Roman"/>
    </w:rPr>
  </w:style>
  <w:style w:type="paragraph" w:styleId="BodyText2">
    <w:name w:val="Body Text 2"/>
    <w:basedOn w:val="Normal"/>
    <w:link w:val="BodyText2Char"/>
    <w:rsid w:val="000D4D3E"/>
    <w:pPr>
      <w:spacing w:after="120" w:line="480" w:lineRule="auto"/>
    </w:pPr>
  </w:style>
  <w:style w:type="character" w:customStyle="1" w:styleId="BodyText2Char">
    <w:name w:val="Body Text 2 Char"/>
    <w:basedOn w:val="DefaultParagraphFont"/>
    <w:link w:val="BodyText2"/>
    <w:rsid w:val="000D4D3E"/>
    <w:rPr>
      <w:rFonts w:ascii="Times New Roman" w:eastAsia="Times New Roman" w:hAnsi="Times New Roman" w:cs="Times New Roman"/>
    </w:rPr>
  </w:style>
  <w:style w:type="paragraph" w:styleId="Header">
    <w:name w:val="header"/>
    <w:basedOn w:val="Normal"/>
    <w:link w:val="HeaderChar"/>
    <w:uiPriority w:val="99"/>
    <w:unhideWhenUsed/>
    <w:rsid w:val="000D4D3E"/>
    <w:pPr>
      <w:tabs>
        <w:tab w:val="center" w:pos="4680"/>
        <w:tab w:val="right" w:pos="9360"/>
      </w:tabs>
    </w:pPr>
  </w:style>
  <w:style w:type="character" w:customStyle="1" w:styleId="HeaderChar">
    <w:name w:val="Header Char"/>
    <w:basedOn w:val="DefaultParagraphFont"/>
    <w:link w:val="Header"/>
    <w:uiPriority w:val="99"/>
    <w:rsid w:val="000D4D3E"/>
    <w:rPr>
      <w:rFonts w:ascii="Times New Roman" w:eastAsia="Times New Roman" w:hAnsi="Times New Roman" w:cs="Times New Roman"/>
    </w:rPr>
  </w:style>
  <w:style w:type="character" w:styleId="UnresolvedMention">
    <w:name w:val="Unresolved Mention"/>
    <w:basedOn w:val="DefaultParagraphFont"/>
    <w:uiPriority w:val="99"/>
    <w:rsid w:val="001A4302"/>
    <w:rPr>
      <w:color w:val="605E5C"/>
      <w:shd w:val="clear" w:color="auto" w:fill="E1DFDD"/>
    </w:rPr>
  </w:style>
  <w:style w:type="character" w:customStyle="1" w:styleId="Heading5Char">
    <w:name w:val="Heading 5 Char"/>
    <w:basedOn w:val="DefaultParagraphFont"/>
    <w:link w:val="Heading5"/>
    <w:uiPriority w:val="9"/>
    <w:rsid w:val="005D12DD"/>
    <w:rPr>
      <w:rFonts w:asciiTheme="majorHAnsi" w:eastAsiaTheme="majorEastAsia" w:hAnsiTheme="majorHAnsi" w:cstheme="majorBidi"/>
      <w:color w:val="2F5496" w:themeColor="accent1" w:themeShade="BF"/>
      <w:lang w:eastAsia="ja-JP"/>
    </w:rPr>
  </w:style>
  <w:style w:type="character" w:customStyle="1" w:styleId="apple-tab-span">
    <w:name w:val="apple-tab-span"/>
    <w:basedOn w:val="DefaultParagraphFont"/>
    <w:rsid w:val="00093F0C"/>
  </w:style>
  <w:style w:type="character" w:styleId="Strong">
    <w:name w:val="Strong"/>
    <w:basedOn w:val="DefaultParagraphFont"/>
    <w:uiPriority w:val="22"/>
    <w:qFormat/>
    <w:rsid w:val="00412D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135191">
      <w:bodyDiv w:val="1"/>
      <w:marLeft w:val="0"/>
      <w:marRight w:val="0"/>
      <w:marTop w:val="0"/>
      <w:marBottom w:val="0"/>
      <w:divBdr>
        <w:top w:val="none" w:sz="0" w:space="0" w:color="auto"/>
        <w:left w:val="none" w:sz="0" w:space="0" w:color="auto"/>
        <w:bottom w:val="none" w:sz="0" w:space="0" w:color="auto"/>
        <w:right w:val="none" w:sz="0" w:space="0" w:color="auto"/>
      </w:divBdr>
      <w:divsChild>
        <w:div w:id="2006668249">
          <w:marLeft w:val="0"/>
          <w:marRight w:val="0"/>
          <w:marTop w:val="0"/>
          <w:marBottom w:val="0"/>
          <w:divBdr>
            <w:top w:val="none" w:sz="0" w:space="0" w:color="auto"/>
            <w:left w:val="none" w:sz="0" w:space="0" w:color="auto"/>
            <w:bottom w:val="none" w:sz="0" w:space="0" w:color="auto"/>
            <w:right w:val="none" w:sz="0" w:space="0" w:color="auto"/>
          </w:divBdr>
        </w:div>
        <w:div w:id="1361592395">
          <w:marLeft w:val="0"/>
          <w:marRight w:val="0"/>
          <w:marTop w:val="0"/>
          <w:marBottom w:val="0"/>
          <w:divBdr>
            <w:top w:val="none" w:sz="0" w:space="0" w:color="auto"/>
            <w:left w:val="none" w:sz="0" w:space="0" w:color="auto"/>
            <w:bottom w:val="none" w:sz="0" w:space="0" w:color="auto"/>
            <w:right w:val="none" w:sz="0" w:space="0" w:color="auto"/>
          </w:divBdr>
        </w:div>
        <w:div w:id="503322901">
          <w:marLeft w:val="0"/>
          <w:marRight w:val="0"/>
          <w:marTop w:val="0"/>
          <w:marBottom w:val="0"/>
          <w:divBdr>
            <w:top w:val="none" w:sz="0" w:space="0" w:color="auto"/>
            <w:left w:val="none" w:sz="0" w:space="0" w:color="auto"/>
            <w:bottom w:val="none" w:sz="0" w:space="0" w:color="auto"/>
            <w:right w:val="none" w:sz="0" w:space="0" w:color="auto"/>
          </w:divBdr>
        </w:div>
        <w:div w:id="1327056170">
          <w:marLeft w:val="0"/>
          <w:marRight w:val="0"/>
          <w:marTop w:val="0"/>
          <w:marBottom w:val="0"/>
          <w:divBdr>
            <w:top w:val="none" w:sz="0" w:space="0" w:color="auto"/>
            <w:left w:val="none" w:sz="0" w:space="0" w:color="auto"/>
            <w:bottom w:val="none" w:sz="0" w:space="0" w:color="auto"/>
            <w:right w:val="none" w:sz="0" w:space="0" w:color="auto"/>
          </w:divBdr>
        </w:div>
        <w:div w:id="107747861">
          <w:marLeft w:val="0"/>
          <w:marRight w:val="0"/>
          <w:marTop w:val="0"/>
          <w:marBottom w:val="0"/>
          <w:divBdr>
            <w:top w:val="none" w:sz="0" w:space="0" w:color="auto"/>
            <w:left w:val="none" w:sz="0" w:space="0" w:color="auto"/>
            <w:bottom w:val="none" w:sz="0" w:space="0" w:color="auto"/>
            <w:right w:val="none" w:sz="0" w:space="0" w:color="auto"/>
          </w:divBdr>
        </w:div>
        <w:div w:id="828637325">
          <w:marLeft w:val="0"/>
          <w:marRight w:val="0"/>
          <w:marTop w:val="0"/>
          <w:marBottom w:val="0"/>
          <w:divBdr>
            <w:top w:val="none" w:sz="0" w:space="0" w:color="auto"/>
            <w:left w:val="none" w:sz="0" w:space="0" w:color="auto"/>
            <w:bottom w:val="none" w:sz="0" w:space="0" w:color="auto"/>
            <w:right w:val="none" w:sz="0" w:space="0" w:color="auto"/>
          </w:divBdr>
        </w:div>
        <w:div w:id="640426443">
          <w:marLeft w:val="0"/>
          <w:marRight w:val="0"/>
          <w:marTop w:val="0"/>
          <w:marBottom w:val="0"/>
          <w:divBdr>
            <w:top w:val="none" w:sz="0" w:space="0" w:color="auto"/>
            <w:left w:val="none" w:sz="0" w:space="0" w:color="auto"/>
            <w:bottom w:val="none" w:sz="0" w:space="0" w:color="auto"/>
            <w:right w:val="none" w:sz="0" w:space="0" w:color="auto"/>
          </w:divBdr>
        </w:div>
        <w:div w:id="109127203">
          <w:marLeft w:val="0"/>
          <w:marRight w:val="0"/>
          <w:marTop w:val="0"/>
          <w:marBottom w:val="0"/>
          <w:divBdr>
            <w:top w:val="none" w:sz="0" w:space="0" w:color="auto"/>
            <w:left w:val="none" w:sz="0" w:space="0" w:color="auto"/>
            <w:bottom w:val="none" w:sz="0" w:space="0" w:color="auto"/>
            <w:right w:val="none" w:sz="0" w:space="0" w:color="auto"/>
          </w:divBdr>
        </w:div>
        <w:div w:id="307176411">
          <w:marLeft w:val="0"/>
          <w:marRight w:val="0"/>
          <w:marTop w:val="0"/>
          <w:marBottom w:val="0"/>
          <w:divBdr>
            <w:top w:val="none" w:sz="0" w:space="0" w:color="auto"/>
            <w:left w:val="none" w:sz="0" w:space="0" w:color="auto"/>
            <w:bottom w:val="none" w:sz="0" w:space="0" w:color="auto"/>
            <w:right w:val="none" w:sz="0" w:space="0" w:color="auto"/>
          </w:divBdr>
        </w:div>
        <w:div w:id="766779237">
          <w:marLeft w:val="0"/>
          <w:marRight w:val="0"/>
          <w:marTop w:val="0"/>
          <w:marBottom w:val="0"/>
          <w:divBdr>
            <w:top w:val="none" w:sz="0" w:space="0" w:color="auto"/>
            <w:left w:val="none" w:sz="0" w:space="0" w:color="auto"/>
            <w:bottom w:val="none" w:sz="0" w:space="0" w:color="auto"/>
            <w:right w:val="none" w:sz="0" w:space="0" w:color="auto"/>
          </w:divBdr>
        </w:div>
        <w:div w:id="145050874">
          <w:marLeft w:val="0"/>
          <w:marRight w:val="0"/>
          <w:marTop w:val="0"/>
          <w:marBottom w:val="0"/>
          <w:divBdr>
            <w:top w:val="none" w:sz="0" w:space="0" w:color="auto"/>
            <w:left w:val="none" w:sz="0" w:space="0" w:color="auto"/>
            <w:bottom w:val="none" w:sz="0" w:space="0" w:color="auto"/>
            <w:right w:val="none" w:sz="0" w:space="0" w:color="auto"/>
          </w:divBdr>
        </w:div>
        <w:div w:id="941838605">
          <w:marLeft w:val="0"/>
          <w:marRight w:val="0"/>
          <w:marTop w:val="0"/>
          <w:marBottom w:val="0"/>
          <w:divBdr>
            <w:top w:val="none" w:sz="0" w:space="0" w:color="auto"/>
            <w:left w:val="none" w:sz="0" w:space="0" w:color="auto"/>
            <w:bottom w:val="none" w:sz="0" w:space="0" w:color="auto"/>
            <w:right w:val="none" w:sz="0" w:space="0" w:color="auto"/>
          </w:divBdr>
        </w:div>
        <w:div w:id="299917613">
          <w:marLeft w:val="0"/>
          <w:marRight w:val="0"/>
          <w:marTop w:val="0"/>
          <w:marBottom w:val="0"/>
          <w:divBdr>
            <w:top w:val="none" w:sz="0" w:space="0" w:color="auto"/>
            <w:left w:val="none" w:sz="0" w:space="0" w:color="auto"/>
            <w:bottom w:val="none" w:sz="0" w:space="0" w:color="auto"/>
            <w:right w:val="none" w:sz="0" w:space="0" w:color="auto"/>
          </w:divBdr>
        </w:div>
        <w:div w:id="361521940">
          <w:marLeft w:val="0"/>
          <w:marRight w:val="0"/>
          <w:marTop w:val="0"/>
          <w:marBottom w:val="0"/>
          <w:divBdr>
            <w:top w:val="none" w:sz="0" w:space="0" w:color="auto"/>
            <w:left w:val="none" w:sz="0" w:space="0" w:color="auto"/>
            <w:bottom w:val="none" w:sz="0" w:space="0" w:color="auto"/>
            <w:right w:val="none" w:sz="0" w:space="0" w:color="auto"/>
          </w:divBdr>
        </w:div>
        <w:div w:id="221450078">
          <w:marLeft w:val="0"/>
          <w:marRight w:val="0"/>
          <w:marTop w:val="0"/>
          <w:marBottom w:val="0"/>
          <w:divBdr>
            <w:top w:val="none" w:sz="0" w:space="0" w:color="auto"/>
            <w:left w:val="none" w:sz="0" w:space="0" w:color="auto"/>
            <w:bottom w:val="none" w:sz="0" w:space="0" w:color="auto"/>
            <w:right w:val="none" w:sz="0" w:space="0" w:color="auto"/>
          </w:divBdr>
        </w:div>
      </w:divsChild>
    </w:div>
    <w:div w:id="335036086">
      <w:bodyDiv w:val="1"/>
      <w:marLeft w:val="0"/>
      <w:marRight w:val="0"/>
      <w:marTop w:val="0"/>
      <w:marBottom w:val="0"/>
      <w:divBdr>
        <w:top w:val="none" w:sz="0" w:space="0" w:color="auto"/>
        <w:left w:val="none" w:sz="0" w:space="0" w:color="auto"/>
        <w:bottom w:val="none" w:sz="0" w:space="0" w:color="auto"/>
        <w:right w:val="none" w:sz="0" w:space="0" w:color="auto"/>
      </w:divBdr>
      <w:divsChild>
        <w:div w:id="1365524889">
          <w:marLeft w:val="0"/>
          <w:marRight w:val="0"/>
          <w:marTop w:val="0"/>
          <w:marBottom w:val="0"/>
          <w:divBdr>
            <w:top w:val="none" w:sz="0" w:space="0" w:color="auto"/>
            <w:left w:val="none" w:sz="0" w:space="0" w:color="auto"/>
            <w:bottom w:val="none" w:sz="0" w:space="0" w:color="auto"/>
            <w:right w:val="none" w:sz="0" w:space="0" w:color="auto"/>
          </w:divBdr>
          <w:divsChild>
            <w:div w:id="120528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69721">
      <w:bodyDiv w:val="1"/>
      <w:marLeft w:val="0"/>
      <w:marRight w:val="0"/>
      <w:marTop w:val="0"/>
      <w:marBottom w:val="0"/>
      <w:divBdr>
        <w:top w:val="none" w:sz="0" w:space="0" w:color="auto"/>
        <w:left w:val="none" w:sz="0" w:space="0" w:color="auto"/>
        <w:bottom w:val="none" w:sz="0" w:space="0" w:color="auto"/>
        <w:right w:val="none" w:sz="0" w:space="0" w:color="auto"/>
      </w:divBdr>
    </w:div>
    <w:div w:id="681009427">
      <w:bodyDiv w:val="1"/>
      <w:marLeft w:val="0"/>
      <w:marRight w:val="0"/>
      <w:marTop w:val="0"/>
      <w:marBottom w:val="0"/>
      <w:divBdr>
        <w:top w:val="none" w:sz="0" w:space="0" w:color="auto"/>
        <w:left w:val="none" w:sz="0" w:space="0" w:color="auto"/>
        <w:bottom w:val="none" w:sz="0" w:space="0" w:color="auto"/>
        <w:right w:val="none" w:sz="0" w:space="0" w:color="auto"/>
      </w:divBdr>
    </w:div>
    <w:div w:id="710766106">
      <w:bodyDiv w:val="1"/>
      <w:marLeft w:val="0"/>
      <w:marRight w:val="0"/>
      <w:marTop w:val="0"/>
      <w:marBottom w:val="0"/>
      <w:divBdr>
        <w:top w:val="none" w:sz="0" w:space="0" w:color="auto"/>
        <w:left w:val="none" w:sz="0" w:space="0" w:color="auto"/>
        <w:bottom w:val="none" w:sz="0" w:space="0" w:color="auto"/>
        <w:right w:val="none" w:sz="0" w:space="0" w:color="auto"/>
      </w:divBdr>
      <w:divsChild>
        <w:div w:id="1555459297">
          <w:marLeft w:val="0"/>
          <w:marRight w:val="0"/>
          <w:marTop w:val="0"/>
          <w:marBottom w:val="0"/>
          <w:divBdr>
            <w:top w:val="none" w:sz="0" w:space="0" w:color="auto"/>
            <w:left w:val="none" w:sz="0" w:space="0" w:color="auto"/>
            <w:bottom w:val="none" w:sz="0" w:space="0" w:color="auto"/>
            <w:right w:val="none" w:sz="0" w:space="0" w:color="auto"/>
          </w:divBdr>
          <w:divsChild>
            <w:div w:id="1821193305">
              <w:marLeft w:val="0"/>
              <w:marRight w:val="0"/>
              <w:marTop w:val="0"/>
              <w:marBottom w:val="0"/>
              <w:divBdr>
                <w:top w:val="none" w:sz="0" w:space="0" w:color="auto"/>
                <w:left w:val="none" w:sz="0" w:space="0" w:color="auto"/>
                <w:bottom w:val="none" w:sz="0" w:space="0" w:color="auto"/>
                <w:right w:val="none" w:sz="0" w:space="0" w:color="auto"/>
              </w:divBdr>
              <w:divsChild>
                <w:div w:id="282003789">
                  <w:marLeft w:val="0"/>
                  <w:marRight w:val="0"/>
                  <w:marTop w:val="0"/>
                  <w:marBottom w:val="0"/>
                  <w:divBdr>
                    <w:top w:val="none" w:sz="0" w:space="0" w:color="auto"/>
                    <w:left w:val="none" w:sz="0" w:space="0" w:color="auto"/>
                    <w:bottom w:val="none" w:sz="0" w:space="0" w:color="auto"/>
                    <w:right w:val="none" w:sz="0" w:space="0" w:color="auto"/>
                  </w:divBdr>
                  <w:divsChild>
                    <w:div w:id="182242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29700">
      <w:bodyDiv w:val="1"/>
      <w:marLeft w:val="0"/>
      <w:marRight w:val="0"/>
      <w:marTop w:val="0"/>
      <w:marBottom w:val="0"/>
      <w:divBdr>
        <w:top w:val="none" w:sz="0" w:space="0" w:color="auto"/>
        <w:left w:val="none" w:sz="0" w:space="0" w:color="auto"/>
        <w:bottom w:val="none" w:sz="0" w:space="0" w:color="auto"/>
        <w:right w:val="none" w:sz="0" w:space="0" w:color="auto"/>
      </w:divBdr>
    </w:div>
    <w:div w:id="1165317165">
      <w:bodyDiv w:val="1"/>
      <w:marLeft w:val="0"/>
      <w:marRight w:val="0"/>
      <w:marTop w:val="0"/>
      <w:marBottom w:val="0"/>
      <w:divBdr>
        <w:top w:val="none" w:sz="0" w:space="0" w:color="auto"/>
        <w:left w:val="none" w:sz="0" w:space="0" w:color="auto"/>
        <w:bottom w:val="none" w:sz="0" w:space="0" w:color="auto"/>
        <w:right w:val="none" w:sz="0" w:space="0" w:color="auto"/>
      </w:divBdr>
    </w:div>
    <w:div w:id="1450125228">
      <w:bodyDiv w:val="1"/>
      <w:marLeft w:val="0"/>
      <w:marRight w:val="0"/>
      <w:marTop w:val="0"/>
      <w:marBottom w:val="0"/>
      <w:divBdr>
        <w:top w:val="none" w:sz="0" w:space="0" w:color="auto"/>
        <w:left w:val="none" w:sz="0" w:space="0" w:color="auto"/>
        <w:bottom w:val="none" w:sz="0" w:space="0" w:color="auto"/>
        <w:right w:val="none" w:sz="0" w:space="0" w:color="auto"/>
      </w:divBdr>
    </w:div>
    <w:div w:id="1485122894">
      <w:bodyDiv w:val="1"/>
      <w:marLeft w:val="0"/>
      <w:marRight w:val="0"/>
      <w:marTop w:val="0"/>
      <w:marBottom w:val="0"/>
      <w:divBdr>
        <w:top w:val="none" w:sz="0" w:space="0" w:color="auto"/>
        <w:left w:val="none" w:sz="0" w:space="0" w:color="auto"/>
        <w:bottom w:val="none" w:sz="0" w:space="0" w:color="auto"/>
        <w:right w:val="none" w:sz="0" w:space="0" w:color="auto"/>
      </w:divBdr>
    </w:div>
    <w:div w:id="1494025701">
      <w:bodyDiv w:val="1"/>
      <w:marLeft w:val="0"/>
      <w:marRight w:val="0"/>
      <w:marTop w:val="0"/>
      <w:marBottom w:val="0"/>
      <w:divBdr>
        <w:top w:val="none" w:sz="0" w:space="0" w:color="auto"/>
        <w:left w:val="none" w:sz="0" w:space="0" w:color="auto"/>
        <w:bottom w:val="none" w:sz="0" w:space="0" w:color="auto"/>
        <w:right w:val="none" w:sz="0" w:space="0" w:color="auto"/>
      </w:divBdr>
    </w:div>
    <w:div w:id="1594315189">
      <w:bodyDiv w:val="1"/>
      <w:marLeft w:val="0"/>
      <w:marRight w:val="0"/>
      <w:marTop w:val="0"/>
      <w:marBottom w:val="0"/>
      <w:divBdr>
        <w:top w:val="none" w:sz="0" w:space="0" w:color="auto"/>
        <w:left w:val="none" w:sz="0" w:space="0" w:color="auto"/>
        <w:bottom w:val="none" w:sz="0" w:space="0" w:color="auto"/>
        <w:right w:val="none" w:sz="0" w:space="0" w:color="auto"/>
      </w:divBdr>
    </w:div>
    <w:div w:id="1971470630">
      <w:bodyDiv w:val="1"/>
      <w:marLeft w:val="0"/>
      <w:marRight w:val="0"/>
      <w:marTop w:val="0"/>
      <w:marBottom w:val="0"/>
      <w:divBdr>
        <w:top w:val="none" w:sz="0" w:space="0" w:color="auto"/>
        <w:left w:val="none" w:sz="0" w:space="0" w:color="auto"/>
        <w:bottom w:val="none" w:sz="0" w:space="0" w:color="auto"/>
        <w:right w:val="none" w:sz="0" w:space="0" w:color="auto"/>
      </w:divBdr>
    </w:div>
    <w:div w:id="203256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xcheck.com/ai-negotiato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xchec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exChec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Contract Room, Inc.</Company>
  <LinksUpToDate>false</LinksUpToDate>
  <CharactersWithSpaces>3185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Thomson</dc:creator>
  <cp:keywords/>
  <dc:description/>
  <cp:lastModifiedBy>Will Chartain</cp:lastModifiedBy>
  <cp:revision>8</cp:revision>
  <dcterms:created xsi:type="dcterms:W3CDTF">2021-02-01T20:14:00Z</dcterms:created>
  <dcterms:modified xsi:type="dcterms:W3CDTF">2021-02-02T22:40:00Z</dcterms:modified>
  <cp:category/>
</cp:coreProperties>
</file>