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F533" w14:textId="65D47FF9" w:rsidR="000444D3" w:rsidRPr="00A975D7" w:rsidRDefault="00E97F27" w:rsidP="00BB410A">
      <w:pPr>
        <w:jc w:val="center"/>
        <w:rPr>
          <w:b/>
          <w:sz w:val="36"/>
        </w:rPr>
      </w:pPr>
      <w:r w:rsidRPr="00A975D7">
        <w:rPr>
          <w:b/>
          <w:sz w:val="36"/>
        </w:rPr>
        <w:t xml:space="preserve">Inovitech Releases IS-A-TASK </w:t>
      </w:r>
      <w:r w:rsidR="00365F32" w:rsidRPr="00A975D7">
        <w:rPr>
          <w:b/>
          <w:sz w:val="36"/>
        </w:rPr>
        <w:t>9</w:t>
      </w:r>
      <w:r w:rsidRPr="00A975D7">
        <w:rPr>
          <w:b/>
          <w:sz w:val="36"/>
        </w:rPr>
        <w:t>.0</w:t>
      </w:r>
      <w:r w:rsidR="003E0DEC" w:rsidRPr="00A975D7">
        <w:rPr>
          <w:b/>
          <w:sz w:val="36"/>
        </w:rPr>
        <w:t xml:space="preserve"> </w:t>
      </w:r>
      <w:r w:rsidR="0011242A">
        <w:rPr>
          <w:b/>
          <w:sz w:val="36"/>
        </w:rPr>
        <w:t>to</w:t>
      </w:r>
      <w:r w:rsidR="00431642" w:rsidRPr="00A975D7">
        <w:rPr>
          <w:b/>
          <w:sz w:val="36"/>
        </w:rPr>
        <w:t xml:space="preserve"> </w:t>
      </w:r>
      <w:r w:rsidR="00BE70F8">
        <w:rPr>
          <w:b/>
          <w:sz w:val="36"/>
        </w:rPr>
        <w:t>Centralize</w:t>
      </w:r>
      <w:r w:rsidR="00F67087" w:rsidRPr="00A975D7">
        <w:rPr>
          <w:b/>
          <w:sz w:val="36"/>
        </w:rPr>
        <w:t xml:space="preserve"> </w:t>
      </w:r>
      <w:r w:rsidR="005029B3" w:rsidRPr="00A975D7">
        <w:rPr>
          <w:b/>
          <w:sz w:val="36"/>
        </w:rPr>
        <w:t>Legal Project</w:t>
      </w:r>
      <w:r w:rsidR="00431642" w:rsidRPr="00A975D7">
        <w:rPr>
          <w:b/>
          <w:sz w:val="36"/>
        </w:rPr>
        <w:t xml:space="preserve"> Management </w:t>
      </w:r>
      <w:r w:rsidR="00AD236D" w:rsidRPr="00A975D7">
        <w:rPr>
          <w:b/>
          <w:sz w:val="36"/>
        </w:rPr>
        <w:t>and Metrics</w:t>
      </w:r>
      <w:r w:rsidR="0015722A">
        <w:rPr>
          <w:b/>
          <w:sz w:val="36"/>
        </w:rPr>
        <w:t xml:space="preserve"> </w:t>
      </w:r>
      <w:r w:rsidR="0011242A">
        <w:rPr>
          <w:b/>
          <w:sz w:val="36"/>
        </w:rPr>
        <w:t>for</w:t>
      </w:r>
      <w:r w:rsidR="0015722A">
        <w:rPr>
          <w:b/>
          <w:sz w:val="36"/>
        </w:rPr>
        <w:t xml:space="preserve"> Corporate E-Discovery</w:t>
      </w:r>
    </w:p>
    <w:p w14:paraId="1FAF0C6F" w14:textId="091311F6" w:rsidR="00563C39" w:rsidRDefault="00563C39" w:rsidP="007938D9">
      <w:pPr>
        <w:rPr>
          <w:b/>
        </w:rPr>
      </w:pPr>
    </w:p>
    <w:p w14:paraId="1D178A07" w14:textId="182C5C99" w:rsidR="00CC635C" w:rsidRPr="00BB410A" w:rsidRDefault="00E97F27" w:rsidP="007938D9">
      <w:r>
        <w:rPr>
          <w:b/>
        </w:rPr>
        <w:t>Legal</w:t>
      </w:r>
      <w:r w:rsidR="00077AB2">
        <w:rPr>
          <w:b/>
        </w:rPr>
        <w:t>Week</w:t>
      </w:r>
      <w:r>
        <w:rPr>
          <w:b/>
        </w:rPr>
        <w:t xml:space="preserve"> New York</w:t>
      </w:r>
      <w:r w:rsidR="00BB410A" w:rsidRPr="00BB410A">
        <w:rPr>
          <w:b/>
        </w:rPr>
        <w:t xml:space="preserve">, </w:t>
      </w:r>
      <w:r w:rsidR="000F67F6">
        <w:rPr>
          <w:b/>
        </w:rPr>
        <w:t xml:space="preserve">March </w:t>
      </w:r>
      <w:r w:rsidR="004546C2">
        <w:rPr>
          <w:b/>
        </w:rPr>
        <w:t>20</w:t>
      </w:r>
      <w:r w:rsidR="00BB410A" w:rsidRPr="00BB410A">
        <w:rPr>
          <w:b/>
        </w:rPr>
        <w:t>, 20</w:t>
      </w:r>
      <w:r w:rsidR="004546C2">
        <w:rPr>
          <w:b/>
        </w:rPr>
        <w:t>23</w:t>
      </w:r>
      <w:r w:rsidR="00BB410A" w:rsidRPr="00BB410A">
        <w:rPr>
          <w:b/>
        </w:rPr>
        <w:t xml:space="preserve"> --</w:t>
      </w:r>
      <w:r w:rsidR="00BB410A" w:rsidRPr="00BB410A">
        <w:t xml:space="preserve"> </w:t>
      </w:r>
      <w:hyperlink r:id="rId7" w:history="1">
        <w:r>
          <w:rPr>
            <w:rStyle w:val="Hyperlink"/>
          </w:rPr>
          <w:t xml:space="preserve">Inovitech </w:t>
        </w:r>
        <w:r w:rsidR="00496500" w:rsidRPr="00DD253C">
          <w:rPr>
            <w:rStyle w:val="Hyperlink"/>
          </w:rPr>
          <w:t>LLC</w:t>
        </w:r>
      </w:hyperlink>
      <w:r w:rsidR="00587F1B" w:rsidRPr="00BB410A">
        <w:t xml:space="preserve">, </w:t>
      </w:r>
      <w:r w:rsidR="00062635">
        <w:t xml:space="preserve">a </w:t>
      </w:r>
      <w:r w:rsidR="003E0DEC">
        <w:t>Washington, D.C.</w:t>
      </w:r>
      <w:r w:rsidR="00062635">
        <w:t>-based</w:t>
      </w:r>
      <w:r w:rsidR="00331888" w:rsidRPr="00BB410A">
        <w:t xml:space="preserve"> </w:t>
      </w:r>
      <w:r w:rsidR="003E0DEC">
        <w:t>legal technology and consulting company</w:t>
      </w:r>
      <w:r w:rsidR="00C27D9B">
        <w:t xml:space="preserve"> and </w:t>
      </w:r>
      <w:r w:rsidR="00C27D9B" w:rsidRPr="00C27D9B">
        <w:rPr>
          <w:rFonts w:eastAsia="Times New Roman" w:cstheme="minorHAnsi"/>
        </w:rPr>
        <w:t>Certified 100% Woman Owned Small Business</w:t>
      </w:r>
      <w:r w:rsidR="00587F1B" w:rsidRPr="00BB410A">
        <w:t>, announced</w:t>
      </w:r>
      <w:r w:rsidR="003E0DEC">
        <w:t xml:space="preserve"> </w:t>
      </w:r>
      <w:r w:rsidR="002E2F9D">
        <w:t xml:space="preserve">today </w:t>
      </w:r>
      <w:r w:rsidR="00527414">
        <w:t xml:space="preserve">the release of </w:t>
      </w:r>
      <w:r w:rsidR="00954F6C">
        <w:t xml:space="preserve">IS-A-TASK </w:t>
      </w:r>
      <w:r w:rsidR="008D290F">
        <w:t>9</w:t>
      </w:r>
      <w:r w:rsidR="00954F6C">
        <w:t>.0</w:t>
      </w:r>
      <w:r w:rsidR="00527414">
        <w:t xml:space="preserve"> </w:t>
      </w:r>
      <w:r w:rsidR="008D290F">
        <w:t>to centralize legal project management and metrics for</w:t>
      </w:r>
      <w:r w:rsidR="00431642">
        <w:t xml:space="preserve"> corporate e</w:t>
      </w:r>
      <w:r w:rsidR="002E2F9D">
        <w:t>D</w:t>
      </w:r>
      <w:r w:rsidR="00431642">
        <w:t>iscovery</w:t>
      </w:r>
      <w:r w:rsidR="00F61BE6">
        <w:t>.</w:t>
      </w:r>
      <w:r w:rsidR="00F3334D">
        <w:t xml:space="preserve"> </w:t>
      </w:r>
      <w:r w:rsidR="00515EAC">
        <w:t>Th</w:t>
      </w:r>
      <w:r w:rsidR="00211E26">
        <w:t>is</w:t>
      </w:r>
      <w:r w:rsidR="00515EAC">
        <w:t xml:space="preserve"> latest release </w:t>
      </w:r>
      <w:r w:rsidR="006F692E">
        <w:t xml:space="preserve">of the cloud-based application </w:t>
      </w:r>
      <w:r w:rsidR="00976FA2">
        <w:t>features</w:t>
      </w:r>
      <w:r w:rsidR="00211E26">
        <w:t xml:space="preserve"> </w:t>
      </w:r>
      <w:r w:rsidR="00976FA2">
        <w:t>an improved</w:t>
      </w:r>
      <w:r w:rsidR="00211E26">
        <w:t xml:space="preserve"> user experience</w:t>
      </w:r>
      <w:r w:rsidR="00805FA6">
        <w:t xml:space="preserve">, </w:t>
      </w:r>
      <w:r w:rsidR="00976FA2">
        <w:t>more robust</w:t>
      </w:r>
      <w:r w:rsidR="00C40074">
        <w:t xml:space="preserve"> </w:t>
      </w:r>
      <w:r w:rsidR="002D5DB7">
        <w:t>security</w:t>
      </w:r>
      <w:r w:rsidR="00BE70F8">
        <w:t>,</w:t>
      </w:r>
      <w:r w:rsidR="002D5DB7">
        <w:t xml:space="preserve"> and </w:t>
      </w:r>
      <w:r w:rsidR="00665448">
        <w:t xml:space="preserve">enhanced reporting for </w:t>
      </w:r>
      <w:r w:rsidR="002D5DB7">
        <w:t>metrics.</w:t>
      </w:r>
      <w:r w:rsidR="00011D2B">
        <w:t xml:space="preserve"> </w:t>
      </w:r>
    </w:p>
    <w:p w14:paraId="71963EA9" w14:textId="1CAEABF8" w:rsidR="003E0DEC" w:rsidRDefault="00954F6C" w:rsidP="007938D9">
      <w:pPr>
        <w:rPr>
          <w:rFonts w:eastAsia="Times New Roman" w:cstheme="minorHAnsi"/>
        </w:rPr>
      </w:pPr>
      <w:r w:rsidRPr="00954F6C">
        <w:rPr>
          <w:rFonts w:eastAsia="Times New Roman" w:cstheme="minorHAnsi"/>
        </w:rPr>
        <w:t>“</w:t>
      </w:r>
      <w:r w:rsidR="00BE70F8">
        <w:rPr>
          <w:rFonts w:eastAsia="Times New Roman" w:cstheme="minorHAnsi"/>
        </w:rPr>
        <w:t xml:space="preserve">Metrics </w:t>
      </w:r>
      <w:r w:rsidR="00200E3E">
        <w:rPr>
          <w:rFonts w:eastAsia="Times New Roman" w:cstheme="minorHAnsi"/>
        </w:rPr>
        <w:t xml:space="preserve">are </w:t>
      </w:r>
      <w:r w:rsidR="00157EC4">
        <w:rPr>
          <w:rFonts w:eastAsia="Times New Roman" w:cstheme="minorHAnsi"/>
        </w:rPr>
        <w:t xml:space="preserve">especially </w:t>
      </w:r>
      <w:r w:rsidR="00050E69">
        <w:rPr>
          <w:rFonts w:eastAsia="Times New Roman" w:cstheme="minorHAnsi"/>
        </w:rPr>
        <w:t xml:space="preserve">crucial </w:t>
      </w:r>
      <w:r w:rsidR="00D36BAC">
        <w:rPr>
          <w:rFonts w:eastAsia="Times New Roman" w:cstheme="minorHAnsi"/>
        </w:rPr>
        <w:t xml:space="preserve">to managing </w:t>
      </w:r>
      <w:r w:rsidR="00C67525">
        <w:rPr>
          <w:rFonts w:eastAsia="Times New Roman" w:cstheme="minorHAnsi"/>
        </w:rPr>
        <w:t xml:space="preserve">case work in </w:t>
      </w:r>
      <w:r w:rsidR="00D36BAC">
        <w:rPr>
          <w:rFonts w:eastAsia="Times New Roman" w:cstheme="minorHAnsi"/>
        </w:rPr>
        <w:t xml:space="preserve">today’s legal departments and </w:t>
      </w:r>
      <w:r w:rsidR="00D1520D">
        <w:rPr>
          <w:rFonts w:eastAsia="Times New Roman" w:cstheme="minorHAnsi"/>
        </w:rPr>
        <w:t>in showing</w:t>
      </w:r>
      <w:r w:rsidR="00D36BAC">
        <w:rPr>
          <w:rFonts w:eastAsia="Times New Roman" w:cstheme="minorHAnsi"/>
        </w:rPr>
        <w:t xml:space="preserve"> the value of the work </w:t>
      </w:r>
      <w:r w:rsidR="00D1520D">
        <w:rPr>
          <w:rFonts w:eastAsia="Times New Roman" w:cstheme="minorHAnsi"/>
        </w:rPr>
        <w:t xml:space="preserve">being </w:t>
      </w:r>
      <w:r w:rsidR="001E2B4D">
        <w:rPr>
          <w:rFonts w:eastAsia="Times New Roman" w:cstheme="minorHAnsi"/>
        </w:rPr>
        <w:t>delivered</w:t>
      </w:r>
      <w:r w:rsidR="00D1520D">
        <w:rPr>
          <w:rFonts w:eastAsia="Times New Roman" w:cstheme="minorHAnsi"/>
        </w:rPr>
        <w:t xml:space="preserve"> </w:t>
      </w:r>
      <w:r w:rsidR="00D36BAC">
        <w:rPr>
          <w:rFonts w:eastAsia="Times New Roman" w:cstheme="minorHAnsi"/>
        </w:rPr>
        <w:t>by</w:t>
      </w:r>
      <w:r w:rsidR="00D1520D">
        <w:rPr>
          <w:rFonts w:eastAsia="Times New Roman" w:cstheme="minorHAnsi"/>
        </w:rPr>
        <w:t xml:space="preserve"> </w:t>
      </w:r>
      <w:r w:rsidR="004D2955">
        <w:rPr>
          <w:rFonts w:eastAsia="Times New Roman" w:cstheme="minorHAnsi"/>
        </w:rPr>
        <w:t>busy</w:t>
      </w:r>
      <w:r w:rsidR="00D36BAC">
        <w:rPr>
          <w:rFonts w:eastAsia="Times New Roman" w:cstheme="minorHAnsi"/>
        </w:rPr>
        <w:t xml:space="preserve"> legal professionals. </w:t>
      </w:r>
      <w:r w:rsidR="00707291">
        <w:rPr>
          <w:rFonts w:eastAsia="Times New Roman" w:cstheme="minorHAnsi"/>
        </w:rPr>
        <w:t xml:space="preserve">Our </w:t>
      </w:r>
      <w:r w:rsidR="00200E3E">
        <w:rPr>
          <w:rFonts w:eastAsia="Times New Roman" w:cstheme="minorHAnsi"/>
        </w:rPr>
        <w:t xml:space="preserve">release of </w:t>
      </w:r>
      <w:r w:rsidR="00200E3E">
        <w:t>IS-A-TASK 9.0</w:t>
      </w:r>
      <w:r w:rsidR="001E2B4D">
        <w:t xml:space="preserve"> </w:t>
      </w:r>
      <w:r w:rsidR="00707291">
        <w:t>addresses this</w:t>
      </w:r>
      <w:r w:rsidR="00E02B7A">
        <w:t xml:space="preserve"> </w:t>
      </w:r>
      <w:r w:rsidR="004165E8">
        <w:t xml:space="preserve">growing </w:t>
      </w:r>
      <w:r w:rsidR="00E02B7A">
        <w:t>market</w:t>
      </w:r>
      <w:r w:rsidR="00707291">
        <w:t xml:space="preserve"> need by </w:t>
      </w:r>
      <w:r w:rsidR="004D2955">
        <w:t>greatly expand</w:t>
      </w:r>
      <w:r w:rsidR="00707291">
        <w:t>ing</w:t>
      </w:r>
      <w:r w:rsidR="004D2955">
        <w:t xml:space="preserve"> </w:t>
      </w:r>
      <w:r w:rsidR="00157EC4">
        <w:t>up</w:t>
      </w:r>
      <w:r w:rsidR="004D2955">
        <w:t xml:space="preserve">on </w:t>
      </w:r>
      <w:r w:rsidR="00C67525">
        <w:t>the application’s</w:t>
      </w:r>
      <w:r w:rsidR="004D2955">
        <w:t xml:space="preserve"> reporting and metrics</w:t>
      </w:r>
      <w:r w:rsidR="00C67525">
        <w:t xml:space="preserve"> capabilities</w:t>
      </w:r>
      <w:r w:rsidR="004165E8">
        <w:rPr>
          <w:rFonts w:eastAsia="Times New Roman" w:cstheme="minorHAnsi"/>
        </w:rPr>
        <w:t>,</w:t>
      </w:r>
      <w:r w:rsidRPr="00954F6C">
        <w:rPr>
          <w:rFonts w:eastAsia="Times New Roman" w:cstheme="minorHAnsi"/>
        </w:rPr>
        <w:t>” said Debra Rozier, Founder and CEO</w:t>
      </w:r>
      <w:r w:rsidR="00CB1FB9">
        <w:rPr>
          <w:rFonts w:eastAsia="Times New Roman" w:cstheme="minorHAnsi"/>
        </w:rPr>
        <w:t xml:space="preserve"> at</w:t>
      </w:r>
      <w:r w:rsidRPr="00954F6C">
        <w:rPr>
          <w:rFonts w:eastAsia="Times New Roman" w:cstheme="minorHAnsi"/>
        </w:rPr>
        <w:t xml:space="preserve"> Inovitech</w:t>
      </w:r>
      <w:r w:rsidR="00EB5E66">
        <w:rPr>
          <w:rFonts w:eastAsia="Times New Roman" w:cstheme="minorHAnsi"/>
        </w:rPr>
        <w:t xml:space="preserve">. </w:t>
      </w:r>
    </w:p>
    <w:p w14:paraId="045444C7" w14:textId="2C1531B0" w:rsidR="00733D55" w:rsidRDefault="00733D55" w:rsidP="007938D9">
      <w:pPr>
        <w:rPr>
          <w:rFonts w:eastAsia="Times New Roman" w:cstheme="minorHAnsi"/>
        </w:rPr>
      </w:pPr>
      <w:r>
        <w:rPr>
          <w:rFonts w:eastAsia="Times New Roman" w:cstheme="minorHAnsi"/>
        </w:rPr>
        <w:t>Rozier added, “</w:t>
      </w:r>
      <w:r w:rsidR="00E93C98">
        <w:rPr>
          <w:rFonts w:eastAsia="Times New Roman" w:cstheme="minorHAnsi"/>
        </w:rPr>
        <w:t>Client demand has been steadily growing for IS-A-TASK since our in</w:t>
      </w:r>
      <w:r w:rsidR="003D45AE">
        <w:rPr>
          <w:rFonts w:eastAsia="Times New Roman" w:cstheme="minorHAnsi"/>
        </w:rPr>
        <w:t xml:space="preserve">itial launch of the application in 2014. </w:t>
      </w:r>
      <w:r w:rsidR="00923308">
        <w:rPr>
          <w:rFonts w:eastAsia="Times New Roman" w:cstheme="minorHAnsi"/>
        </w:rPr>
        <w:t>This includes</w:t>
      </w:r>
      <w:r w:rsidR="000975BC">
        <w:rPr>
          <w:rFonts w:eastAsia="Times New Roman" w:cstheme="minorHAnsi"/>
        </w:rPr>
        <w:t xml:space="preserve"> </w:t>
      </w:r>
      <w:r w:rsidR="007130E9">
        <w:rPr>
          <w:rFonts w:eastAsia="Times New Roman" w:cstheme="minorHAnsi"/>
        </w:rPr>
        <w:t xml:space="preserve">the recent award </w:t>
      </w:r>
      <w:r w:rsidR="005A5E55">
        <w:rPr>
          <w:rFonts w:eastAsia="Times New Roman" w:cstheme="minorHAnsi"/>
        </w:rPr>
        <w:t xml:space="preserve">in October 2021 </w:t>
      </w:r>
      <w:r w:rsidR="007130E9">
        <w:rPr>
          <w:rFonts w:eastAsia="Times New Roman" w:cstheme="minorHAnsi"/>
        </w:rPr>
        <w:t xml:space="preserve">of </w:t>
      </w:r>
      <w:r w:rsidR="000B1700">
        <w:t xml:space="preserve">a </w:t>
      </w:r>
      <w:r w:rsidR="00923308">
        <w:t xml:space="preserve">5-year </w:t>
      </w:r>
      <w:r w:rsidR="000B1700">
        <w:t>Prime Contract with the U.S. Securities and Exchange Commission (SEC) LLC</w:t>
      </w:r>
      <w:r w:rsidR="00D946E8">
        <w:t xml:space="preserve"> to expand its</w:t>
      </w:r>
      <w:r w:rsidR="00F5340C">
        <w:t xml:space="preserve"> use</w:t>
      </w:r>
      <w:r w:rsidR="00D946E8">
        <w:t xml:space="preserve"> </w:t>
      </w:r>
      <w:r w:rsidR="00E7308F">
        <w:t xml:space="preserve">of IS-A-TASK </w:t>
      </w:r>
      <w:r w:rsidR="00B070A4">
        <w:t xml:space="preserve">as an </w:t>
      </w:r>
      <w:r w:rsidR="00B070A4" w:rsidRPr="00B070A4">
        <w:t>eDiscovery project and evidence management solution</w:t>
      </w:r>
      <w:r>
        <w:rPr>
          <w:rFonts w:eastAsia="Times New Roman" w:cstheme="minorHAnsi"/>
        </w:rPr>
        <w:t>.</w:t>
      </w:r>
      <w:r w:rsidR="005A5E55">
        <w:rPr>
          <w:rFonts w:eastAsia="Times New Roman" w:cstheme="minorHAnsi"/>
        </w:rPr>
        <w:t xml:space="preserve"> </w:t>
      </w:r>
      <w:r w:rsidR="00AC774D">
        <w:rPr>
          <w:rFonts w:eastAsia="Times New Roman" w:cstheme="minorHAnsi"/>
        </w:rPr>
        <w:t>Even more</w:t>
      </w:r>
      <w:r w:rsidR="005A5E55">
        <w:rPr>
          <w:rFonts w:eastAsia="Times New Roman" w:cstheme="minorHAnsi"/>
        </w:rPr>
        <w:t xml:space="preserve"> recently we’re e</w:t>
      </w:r>
      <w:r w:rsidR="00AC774D">
        <w:rPr>
          <w:rFonts w:eastAsia="Times New Roman" w:cstheme="minorHAnsi"/>
        </w:rPr>
        <w:t>xcited to also announce our</w:t>
      </w:r>
      <w:r w:rsidR="005A5E55">
        <w:rPr>
          <w:rFonts w:eastAsia="Times New Roman" w:cstheme="minorHAnsi"/>
        </w:rPr>
        <w:t xml:space="preserve"> expan</w:t>
      </w:r>
      <w:r w:rsidR="00AC774D">
        <w:rPr>
          <w:rFonts w:eastAsia="Times New Roman" w:cstheme="minorHAnsi"/>
        </w:rPr>
        <w:t>sion</w:t>
      </w:r>
      <w:r w:rsidR="005A5E55">
        <w:rPr>
          <w:rFonts w:eastAsia="Times New Roman" w:cstheme="minorHAnsi"/>
        </w:rPr>
        <w:t xml:space="preserve"> into the Canadian legal market</w:t>
      </w:r>
      <w:r w:rsidR="00AC774D">
        <w:rPr>
          <w:rFonts w:eastAsia="Times New Roman" w:cstheme="minorHAnsi"/>
        </w:rPr>
        <w:t>.</w:t>
      </w:r>
      <w:r>
        <w:rPr>
          <w:rFonts w:eastAsia="Times New Roman" w:cstheme="minorHAnsi"/>
        </w:rPr>
        <w:t>”</w:t>
      </w:r>
    </w:p>
    <w:p w14:paraId="1DFC6CA1" w14:textId="709848DC" w:rsidR="005A5E55" w:rsidRPr="00CB1FB9" w:rsidRDefault="00F02E36" w:rsidP="007938D9">
      <w:r w:rsidRPr="00F02E36">
        <w:rPr>
          <w:rFonts w:eastAsia="Times New Roman" w:cstheme="minorHAnsi"/>
        </w:rPr>
        <w:t xml:space="preserve">Rose P. Singh, Chief Executive Officer at Triage Data Solutions, a leading Canadian-based provider of document management, eDiscovery, and litigation support services, </w:t>
      </w:r>
      <w:r w:rsidR="005D0E02">
        <w:rPr>
          <w:rFonts w:eastAsia="Times New Roman" w:cstheme="minorHAnsi"/>
        </w:rPr>
        <w:t>explained</w:t>
      </w:r>
      <w:r w:rsidRPr="00F02E36">
        <w:rPr>
          <w:rFonts w:eastAsia="Times New Roman" w:cstheme="minorHAnsi"/>
        </w:rPr>
        <w:t xml:space="preserve">, </w:t>
      </w:r>
      <w:r w:rsidR="00AC774D" w:rsidRPr="005843E2">
        <w:rPr>
          <w:rFonts w:eastAsia="Times New Roman" w:cstheme="minorHAnsi"/>
        </w:rPr>
        <w:t>“</w:t>
      </w:r>
      <w:r w:rsidR="00D9691E" w:rsidRPr="005843E2">
        <w:rPr>
          <w:rFonts w:eastAsia="Times New Roman" w:cstheme="minorHAnsi"/>
        </w:rPr>
        <w:t xml:space="preserve">IS-A-TASK </w:t>
      </w:r>
      <w:r w:rsidR="00286659" w:rsidRPr="005843E2">
        <w:rPr>
          <w:rFonts w:eastAsia="Times New Roman" w:cstheme="minorHAnsi"/>
        </w:rPr>
        <w:t>has been</w:t>
      </w:r>
      <w:r w:rsidR="00D9691E" w:rsidRPr="005843E2">
        <w:rPr>
          <w:rFonts w:eastAsia="Times New Roman" w:cstheme="minorHAnsi"/>
        </w:rPr>
        <w:t xml:space="preserve"> a great addition </w:t>
      </w:r>
      <w:r w:rsidR="00A90723" w:rsidRPr="005843E2">
        <w:rPr>
          <w:rFonts w:eastAsia="Times New Roman" w:cstheme="minorHAnsi"/>
        </w:rPr>
        <w:t>to our</w:t>
      </w:r>
      <w:r w:rsidR="002E2F9D">
        <w:rPr>
          <w:rFonts w:eastAsia="Times New Roman" w:cstheme="minorHAnsi"/>
        </w:rPr>
        <w:t xml:space="preserve"> project management process.</w:t>
      </w:r>
      <w:r w:rsidR="00382150" w:rsidRPr="005843E2">
        <w:rPr>
          <w:rFonts w:eastAsia="Times New Roman" w:cstheme="minorHAnsi"/>
        </w:rPr>
        <w:t xml:space="preserve"> </w:t>
      </w:r>
      <w:r w:rsidR="002E2F9D">
        <w:rPr>
          <w:rFonts w:eastAsia="Times New Roman" w:cstheme="minorHAnsi"/>
        </w:rPr>
        <w:t>IS-A-TASK provides</w:t>
      </w:r>
      <w:r w:rsidR="008A293D" w:rsidRPr="005843E2">
        <w:rPr>
          <w:rFonts w:eastAsia="Times New Roman" w:cstheme="minorHAnsi"/>
        </w:rPr>
        <w:t xml:space="preserve"> </w:t>
      </w:r>
      <w:r w:rsidR="002D6698" w:rsidRPr="005843E2">
        <w:rPr>
          <w:rFonts w:eastAsia="Times New Roman" w:cstheme="minorHAnsi"/>
        </w:rPr>
        <w:t xml:space="preserve">easy integration </w:t>
      </w:r>
      <w:r w:rsidR="00382150" w:rsidRPr="005843E2">
        <w:rPr>
          <w:rFonts w:eastAsia="Times New Roman" w:cstheme="minorHAnsi"/>
        </w:rPr>
        <w:t>with</w:t>
      </w:r>
      <w:r w:rsidR="002D6698" w:rsidRPr="005843E2">
        <w:rPr>
          <w:rFonts w:eastAsia="Times New Roman" w:cstheme="minorHAnsi"/>
        </w:rPr>
        <w:t xml:space="preserve"> our </w:t>
      </w:r>
      <w:r w:rsidR="002E2F9D">
        <w:rPr>
          <w:rFonts w:eastAsia="Times New Roman" w:cstheme="minorHAnsi"/>
        </w:rPr>
        <w:t xml:space="preserve">current </w:t>
      </w:r>
      <w:r w:rsidR="002D6698" w:rsidRPr="005843E2">
        <w:rPr>
          <w:rFonts w:eastAsia="Times New Roman" w:cstheme="minorHAnsi"/>
        </w:rPr>
        <w:t>systems</w:t>
      </w:r>
      <w:r w:rsidR="002E2F9D">
        <w:rPr>
          <w:rFonts w:eastAsia="Times New Roman" w:cstheme="minorHAnsi"/>
        </w:rPr>
        <w:t xml:space="preserve"> and has </w:t>
      </w:r>
      <w:r w:rsidR="00382150" w:rsidRPr="005843E2">
        <w:rPr>
          <w:rFonts w:eastAsia="Times New Roman" w:cstheme="minorHAnsi"/>
        </w:rPr>
        <w:t>improv</w:t>
      </w:r>
      <w:r w:rsidR="00D71CEE" w:rsidRPr="005843E2">
        <w:rPr>
          <w:rFonts w:eastAsia="Times New Roman" w:cstheme="minorHAnsi"/>
        </w:rPr>
        <w:t>ed client satisfaction</w:t>
      </w:r>
      <w:r w:rsidR="002E2F9D">
        <w:rPr>
          <w:rFonts w:eastAsia="Times New Roman" w:cstheme="minorHAnsi"/>
        </w:rPr>
        <w:t>.</w:t>
      </w:r>
      <w:r w:rsidR="00D71CEE" w:rsidRPr="005843E2">
        <w:rPr>
          <w:rFonts w:eastAsia="Times New Roman" w:cstheme="minorHAnsi"/>
        </w:rPr>
        <w:t xml:space="preserve"> </w:t>
      </w:r>
      <w:r w:rsidR="002E2F9D">
        <w:rPr>
          <w:rFonts w:eastAsia="Times New Roman" w:cstheme="minorHAnsi"/>
        </w:rPr>
        <w:t>It allows for checks and measures to track</w:t>
      </w:r>
      <w:r w:rsidR="00357F54">
        <w:rPr>
          <w:rFonts w:eastAsia="Times New Roman" w:cstheme="minorHAnsi"/>
        </w:rPr>
        <w:t xml:space="preserve"> the status of projects</w:t>
      </w:r>
      <w:r w:rsidR="002E2F9D">
        <w:rPr>
          <w:rFonts w:eastAsia="Times New Roman" w:cstheme="minorHAnsi"/>
        </w:rPr>
        <w:t xml:space="preserve"> and ensure all client deadlines are met which </w:t>
      </w:r>
      <w:r w:rsidR="00357F54">
        <w:rPr>
          <w:rFonts w:eastAsia="Times New Roman" w:cstheme="minorHAnsi"/>
        </w:rPr>
        <w:t xml:space="preserve">better </w:t>
      </w:r>
      <w:r w:rsidR="002E2F9D">
        <w:rPr>
          <w:rFonts w:eastAsia="Times New Roman" w:cstheme="minorHAnsi"/>
        </w:rPr>
        <w:t>allows</w:t>
      </w:r>
      <w:r w:rsidR="00D71CEE" w:rsidRPr="005843E2">
        <w:rPr>
          <w:rFonts w:eastAsia="Times New Roman" w:cstheme="minorHAnsi"/>
        </w:rPr>
        <w:t xml:space="preserve"> our</w:t>
      </w:r>
      <w:r w:rsidR="008A293D" w:rsidRPr="005843E2">
        <w:rPr>
          <w:rFonts w:eastAsia="Times New Roman" w:cstheme="minorHAnsi"/>
        </w:rPr>
        <w:t xml:space="preserve"> experts </w:t>
      </w:r>
      <w:r w:rsidR="00D71CEE" w:rsidRPr="005843E2">
        <w:rPr>
          <w:rFonts w:eastAsia="Times New Roman" w:cstheme="minorHAnsi"/>
        </w:rPr>
        <w:t>to</w:t>
      </w:r>
      <w:r w:rsidR="008A293D" w:rsidRPr="005843E2">
        <w:rPr>
          <w:rFonts w:eastAsia="Times New Roman" w:cstheme="minorHAnsi"/>
        </w:rPr>
        <w:t xml:space="preserve"> </w:t>
      </w:r>
      <w:r w:rsidR="002E2F9D">
        <w:rPr>
          <w:rFonts w:eastAsia="Times New Roman" w:cstheme="minorHAnsi"/>
        </w:rPr>
        <w:t>assist clients in identifying the most cost-efficient ways to manage their files.</w:t>
      </w:r>
      <w:r w:rsidR="00AC774D" w:rsidRPr="005843E2">
        <w:rPr>
          <w:rFonts w:eastAsia="Times New Roman" w:cstheme="minorHAnsi"/>
        </w:rPr>
        <w:t>”</w:t>
      </w:r>
    </w:p>
    <w:p w14:paraId="3B033F0C" w14:textId="1076515B" w:rsidR="00733D55" w:rsidRDefault="00AB0E2C" w:rsidP="00733D55">
      <w:r>
        <w:t>New capabilities</w:t>
      </w:r>
      <w:r w:rsidR="00733D55">
        <w:t xml:space="preserve"> of the IS-A-TASK </w:t>
      </w:r>
      <w:r w:rsidR="00E954ED">
        <w:t>9</w:t>
      </w:r>
      <w:r w:rsidR="00733D55">
        <w:t xml:space="preserve">.0 platform include: </w:t>
      </w:r>
    </w:p>
    <w:p w14:paraId="31F23016" w14:textId="4402CBA9" w:rsidR="00EC78A6" w:rsidRDefault="00922FB3" w:rsidP="00EC78A6">
      <w:pPr>
        <w:pStyle w:val="ListParagraph"/>
        <w:numPr>
          <w:ilvl w:val="0"/>
          <w:numId w:val="3"/>
        </w:numPr>
      </w:pPr>
      <w:r>
        <w:t xml:space="preserve">Improved user experience </w:t>
      </w:r>
      <w:r w:rsidR="00D909F8">
        <w:t>with</w:t>
      </w:r>
      <w:r w:rsidR="000A5F45">
        <w:t xml:space="preserve"> </w:t>
      </w:r>
      <w:r w:rsidR="005D5075">
        <w:t xml:space="preserve">customizable </w:t>
      </w:r>
      <w:r w:rsidR="00D909F8">
        <w:t>user h</w:t>
      </w:r>
      <w:r w:rsidR="00D909F8" w:rsidRPr="00D909F8">
        <w:t xml:space="preserve">ome </w:t>
      </w:r>
      <w:r w:rsidR="00D909F8">
        <w:t>p</w:t>
      </w:r>
      <w:r w:rsidR="00D909F8" w:rsidRPr="00D909F8">
        <w:t xml:space="preserve">age and </w:t>
      </w:r>
      <w:r w:rsidR="00D909F8">
        <w:t>r</w:t>
      </w:r>
      <w:r w:rsidR="00D909F8" w:rsidRPr="00D909F8">
        <w:t xml:space="preserve">esource </w:t>
      </w:r>
      <w:r w:rsidR="00D909F8">
        <w:t>c</w:t>
      </w:r>
      <w:r w:rsidR="00D909F8" w:rsidRPr="00D909F8">
        <w:t>enters</w:t>
      </w:r>
      <w:r w:rsidR="00D909F8">
        <w:t>,</w:t>
      </w:r>
      <w:r w:rsidR="00D909F8" w:rsidRPr="00D909F8">
        <w:t xml:space="preserve"> </w:t>
      </w:r>
      <w:r w:rsidR="005313A5">
        <w:t xml:space="preserve">added </w:t>
      </w:r>
      <w:r w:rsidR="000A5F45">
        <w:t>case time management</w:t>
      </w:r>
      <w:r w:rsidR="00D909F8">
        <w:t>,</w:t>
      </w:r>
      <w:r w:rsidR="000A5F45">
        <w:t xml:space="preserve"> </w:t>
      </w:r>
      <w:r w:rsidR="00722B3C">
        <w:t xml:space="preserve">enhanced team collaboration, </w:t>
      </w:r>
      <w:r w:rsidR="000A5F45">
        <w:t xml:space="preserve">and greater ease of </w:t>
      </w:r>
      <w:r w:rsidR="00CE13FA">
        <w:t xml:space="preserve">software </w:t>
      </w:r>
      <w:r w:rsidR="00784341">
        <w:t>n</w:t>
      </w:r>
      <w:r w:rsidR="00784341" w:rsidRPr="00784341">
        <w:t>avigation</w:t>
      </w:r>
      <w:r w:rsidR="00095BEE">
        <w:t>;</w:t>
      </w:r>
    </w:p>
    <w:p w14:paraId="332B8ABE" w14:textId="7E5B48D9" w:rsidR="00EC78A6" w:rsidRDefault="007F779B" w:rsidP="00EC78A6">
      <w:pPr>
        <w:pStyle w:val="ListParagraph"/>
        <w:numPr>
          <w:ilvl w:val="0"/>
          <w:numId w:val="3"/>
        </w:numPr>
      </w:pPr>
      <w:r>
        <w:t>More robust security</w:t>
      </w:r>
      <w:r w:rsidR="00227F32" w:rsidRPr="00227F32">
        <w:t xml:space="preserve"> </w:t>
      </w:r>
      <w:r w:rsidR="0037401B">
        <w:t>through</w:t>
      </w:r>
      <w:r w:rsidR="00227F32">
        <w:t xml:space="preserve"> </w:t>
      </w:r>
      <w:r w:rsidR="00F270DB" w:rsidRPr="00F270DB">
        <w:t>Azure Active Directory single sign-on</w:t>
      </w:r>
      <w:r w:rsidR="00227F32" w:rsidRPr="00227F32">
        <w:t xml:space="preserve"> and </w:t>
      </w:r>
      <w:r w:rsidR="00682DB5" w:rsidRPr="00682DB5">
        <w:t>Active Directory Federation Service</w:t>
      </w:r>
      <w:r w:rsidR="00227F32" w:rsidRPr="00227F32">
        <w:t xml:space="preserve"> Integration</w:t>
      </w:r>
      <w:r w:rsidR="008874A3">
        <w:t xml:space="preserve"> </w:t>
      </w:r>
      <w:r w:rsidR="00196B34">
        <w:t>to</w:t>
      </w:r>
      <w:r w:rsidR="008874A3">
        <w:t xml:space="preserve"> strengthen security</w:t>
      </w:r>
      <w:r w:rsidR="00D91A4A">
        <w:t xml:space="preserve"> while</w:t>
      </w:r>
      <w:r w:rsidR="00284706">
        <w:t xml:space="preserve"> </w:t>
      </w:r>
      <w:r w:rsidR="00D91A4A">
        <w:t xml:space="preserve">both </w:t>
      </w:r>
      <w:r w:rsidR="00284706">
        <w:t>facilitat</w:t>
      </w:r>
      <w:r w:rsidR="00D91A4A">
        <w:t>ing</w:t>
      </w:r>
      <w:r w:rsidR="00284706">
        <w:t xml:space="preserve"> the login process and</w:t>
      </w:r>
      <w:r w:rsidR="008874A3">
        <w:t xml:space="preserve"> </w:t>
      </w:r>
      <w:r w:rsidR="00FE6722">
        <w:t>streamlin</w:t>
      </w:r>
      <w:r w:rsidR="00D91A4A">
        <w:t>ing</w:t>
      </w:r>
      <w:r w:rsidR="00FE6722">
        <w:t xml:space="preserve"> administration</w:t>
      </w:r>
      <w:r w:rsidR="00095BEE">
        <w:t>;</w:t>
      </w:r>
      <w:r w:rsidR="00EC78A6">
        <w:t xml:space="preserve"> </w:t>
      </w:r>
      <w:r w:rsidR="00357F54">
        <w:t>and</w:t>
      </w:r>
    </w:p>
    <w:p w14:paraId="44147613" w14:textId="24755397" w:rsidR="00F34D78" w:rsidRPr="00EF5161" w:rsidRDefault="002D6230" w:rsidP="00EF5161">
      <w:pPr>
        <w:pStyle w:val="ListParagraph"/>
        <w:numPr>
          <w:ilvl w:val="0"/>
          <w:numId w:val="3"/>
        </w:numPr>
      </w:pPr>
      <w:r>
        <w:t xml:space="preserve">Enhanced </w:t>
      </w:r>
      <w:r w:rsidR="007C32FE">
        <w:t xml:space="preserve">Reporting and </w:t>
      </w:r>
      <w:r>
        <w:t>Metrics</w:t>
      </w:r>
      <w:r w:rsidR="00D210E3">
        <w:t xml:space="preserve">, including </w:t>
      </w:r>
      <w:r w:rsidR="005313A5">
        <w:t>user</w:t>
      </w:r>
      <w:r w:rsidR="0013405B">
        <w:t xml:space="preserve">-customizable </w:t>
      </w:r>
      <w:r w:rsidR="00D210E3">
        <w:t>dashboard</w:t>
      </w:r>
      <w:r w:rsidR="00095BEE">
        <w:t>s and</w:t>
      </w:r>
      <w:r w:rsidR="005313A5">
        <w:t xml:space="preserve"> </w:t>
      </w:r>
      <w:r w:rsidR="005347F1">
        <w:t xml:space="preserve">in-depth </w:t>
      </w:r>
      <w:r w:rsidR="005313A5">
        <w:t>metrics</w:t>
      </w:r>
      <w:r w:rsidR="0047717A">
        <w:t xml:space="preserve"> </w:t>
      </w:r>
      <w:r w:rsidR="00716F35">
        <w:t xml:space="preserve">to ensure projects stay on track and on budget and </w:t>
      </w:r>
      <w:r w:rsidR="00A01834">
        <w:t xml:space="preserve">to </w:t>
      </w:r>
      <w:r w:rsidR="00716F35">
        <w:t xml:space="preserve">help legal teams </w:t>
      </w:r>
      <w:r w:rsidR="00A01834">
        <w:t xml:space="preserve">better </w:t>
      </w:r>
      <w:r w:rsidR="00716F35">
        <w:t>demonstrate the value and impact of the work they are doing.</w:t>
      </w:r>
      <w:r w:rsidR="005313A5">
        <w:t xml:space="preserve"> </w:t>
      </w:r>
    </w:p>
    <w:p w14:paraId="0CD30E64" w14:textId="77777777" w:rsidR="00963598" w:rsidRDefault="002841DE" w:rsidP="00232F01">
      <w:pPr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="00232F01">
        <w:rPr>
          <w:rFonts w:eastAsia="Times New Roman" w:cstheme="minorHAnsi"/>
        </w:rPr>
        <w:t xml:space="preserve">earn more </w:t>
      </w:r>
      <w:r>
        <w:rPr>
          <w:rFonts w:eastAsia="Times New Roman" w:cstheme="minorHAnsi"/>
        </w:rPr>
        <w:t>and</w:t>
      </w:r>
      <w:r w:rsidR="00232F0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see</w:t>
      </w:r>
      <w:r w:rsidR="00232F01">
        <w:rPr>
          <w:rFonts w:eastAsia="Times New Roman" w:cstheme="minorHAnsi"/>
        </w:rPr>
        <w:t xml:space="preserve"> a </w:t>
      </w:r>
      <w:r>
        <w:rPr>
          <w:rFonts w:eastAsia="Times New Roman" w:cstheme="minorHAnsi"/>
        </w:rPr>
        <w:t xml:space="preserve">live </w:t>
      </w:r>
      <w:r w:rsidR="00232F01">
        <w:rPr>
          <w:rFonts w:eastAsia="Times New Roman" w:cstheme="minorHAnsi"/>
        </w:rPr>
        <w:t>demonstration</w:t>
      </w:r>
      <w:r>
        <w:rPr>
          <w:rFonts w:eastAsia="Times New Roman" w:cstheme="minorHAnsi"/>
        </w:rPr>
        <w:t xml:space="preserve"> </w:t>
      </w:r>
      <w:r w:rsidR="00A01834">
        <w:rPr>
          <w:rFonts w:eastAsia="Times New Roman" w:cstheme="minorHAnsi"/>
        </w:rPr>
        <w:t xml:space="preserve">of IS-A-TASK </w:t>
      </w:r>
      <w:r w:rsidR="00BA7BEF">
        <w:rPr>
          <w:rFonts w:eastAsia="Times New Roman" w:cstheme="minorHAnsi"/>
        </w:rPr>
        <w:t>by visiting</w:t>
      </w:r>
      <w:r w:rsidR="00232F01">
        <w:rPr>
          <w:rFonts w:eastAsia="Times New Roman" w:cstheme="minorHAnsi"/>
        </w:rPr>
        <w:t xml:space="preserve"> Inovitech at Booth #</w:t>
      </w:r>
      <w:r w:rsidR="00745609">
        <w:rPr>
          <w:rFonts w:eastAsia="Times New Roman" w:cstheme="minorHAnsi"/>
        </w:rPr>
        <w:t>1315</w:t>
      </w:r>
      <w:r w:rsidR="00232F01">
        <w:rPr>
          <w:rFonts w:eastAsia="Times New Roman" w:cstheme="minorHAnsi"/>
        </w:rPr>
        <w:t xml:space="preserve"> during </w:t>
      </w:r>
      <w:hyperlink r:id="rId8" w:history="1">
        <w:r w:rsidR="00232F01" w:rsidRPr="00232F01">
          <w:rPr>
            <w:rStyle w:val="Hyperlink"/>
            <w:rFonts w:eastAsia="Times New Roman" w:cstheme="minorHAnsi"/>
          </w:rPr>
          <w:t>Legal</w:t>
        </w:r>
        <w:r w:rsidR="00745609">
          <w:rPr>
            <w:rStyle w:val="Hyperlink"/>
            <w:rFonts w:eastAsia="Times New Roman" w:cstheme="minorHAnsi"/>
          </w:rPr>
          <w:t>Week</w:t>
        </w:r>
        <w:r w:rsidR="00232F01" w:rsidRPr="00232F01">
          <w:rPr>
            <w:rStyle w:val="Hyperlink"/>
            <w:rFonts w:eastAsia="Times New Roman" w:cstheme="minorHAnsi"/>
          </w:rPr>
          <w:t xml:space="preserve"> New York</w:t>
        </w:r>
      </w:hyperlink>
      <w:r w:rsidR="00232F01">
        <w:rPr>
          <w:rFonts w:eastAsia="Times New Roman" w:cstheme="minorHAnsi"/>
        </w:rPr>
        <w:t xml:space="preserve">, </w:t>
      </w:r>
      <w:r w:rsidR="004457FC" w:rsidRPr="004457FC">
        <w:rPr>
          <w:rFonts w:eastAsia="Times New Roman" w:cstheme="minorHAnsi"/>
        </w:rPr>
        <w:t>March 20-23, 2023</w:t>
      </w:r>
      <w:r w:rsidR="00232F01">
        <w:rPr>
          <w:rFonts w:eastAsia="Times New Roman" w:cstheme="minorHAnsi"/>
        </w:rPr>
        <w:t xml:space="preserve"> at the New York Hilton Midtown. </w:t>
      </w:r>
    </w:p>
    <w:p w14:paraId="771F1CC7" w14:textId="517B59BC" w:rsidR="00232F01" w:rsidRDefault="00E104A1" w:rsidP="00232F01">
      <w:p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F22229">
        <w:rPr>
          <w:rFonts w:eastAsia="Times New Roman" w:cstheme="minorHAnsi"/>
        </w:rPr>
        <w:t xml:space="preserve"> </w:t>
      </w:r>
      <w:r w:rsidR="00D95179">
        <w:rPr>
          <w:rFonts w:eastAsia="Times New Roman" w:cstheme="minorHAnsi"/>
        </w:rPr>
        <w:t>new</w:t>
      </w:r>
      <w:r w:rsidR="00F22229">
        <w:rPr>
          <w:rFonts w:eastAsia="Times New Roman" w:cstheme="minorHAnsi"/>
        </w:rPr>
        <w:t xml:space="preserve"> case study</w:t>
      </w:r>
      <w:r w:rsidR="00D95179">
        <w:rPr>
          <w:rFonts w:eastAsia="Times New Roman" w:cstheme="minorHAnsi"/>
        </w:rPr>
        <w:t xml:space="preserve"> is available which</w:t>
      </w:r>
      <w:r w:rsidR="00F22229">
        <w:rPr>
          <w:rFonts w:eastAsia="Times New Roman" w:cstheme="minorHAnsi"/>
        </w:rPr>
        <w:t xml:space="preserve"> </w:t>
      </w:r>
      <w:r w:rsidR="00D95179">
        <w:rPr>
          <w:rFonts w:eastAsia="Times New Roman" w:cstheme="minorHAnsi"/>
        </w:rPr>
        <w:t>tells the story of</w:t>
      </w:r>
      <w:r w:rsidR="005648BA">
        <w:rPr>
          <w:rFonts w:eastAsia="Times New Roman" w:cstheme="minorHAnsi"/>
        </w:rPr>
        <w:t xml:space="preserve"> how </w:t>
      </w:r>
      <w:r w:rsidR="00E41A6E">
        <w:rPr>
          <w:rFonts w:eastAsia="Times New Roman" w:cstheme="minorHAnsi"/>
        </w:rPr>
        <w:t xml:space="preserve">the </w:t>
      </w:r>
      <w:r w:rsidR="00F22229">
        <w:rPr>
          <w:rFonts w:eastAsia="Times New Roman" w:cstheme="minorHAnsi"/>
        </w:rPr>
        <w:t>Cox</w:t>
      </w:r>
      <w:r w:rsidR="00F5340C">
        <w:rPr>
          <w:rFonts w:eastAsia="Times New Roman" w:cstheme="minorHAnsi"/>
        </w:rPr>
        <w:t xml:space="preserve"> Enterprises eDiscovery team </w:t>
      </w:r>
      <w:r w:rsidR="00D95179">
        <w:rPr>
          <w:rFonts w:eastAsia="Times New Roman" w:cstheme="minorHAnsi"/>
        </w:rPr>
        <w:t>selected and continues to use</w:t>
      </w:r>
      <w:r w:rsidR="005648BA">
        <w:rPr>
          <w:rFonts w:eastAsia="Times New Roman" w:cstheme="minorHAnsi"/>
        </w:rPr>
        <w:t xml:space="preserve"> IS-A-TASK for </w:t>
      </w:r>
      <w:r w:rsidR="00DF4140">
        <w:rPr>
          <w:rFonts w:eastAsia="Times New Roman" w:cstheme="minorHAnsi"/>
        </w:rPr>
        <w:t>e</w:t>
      </w:r>
      <w:r w:rsidR="00357F54">
        <w:rPr>
          <w:rFonts w:eastAsia="Times New Roman" w:cstheme="minorHAnsi"/>
        </w:rPr>
        <w:t>D</w:t>
      </w:r>
      <w:r w:rsidR="00DF4140">
        <w:rPr>
          <w:rFonts w:eastAsia="Times New Roman" w:cstheme="minorHAnsi"/>
        </w:rPr>
        <w:t xml:space="preserve">iscovery </w:t>
      </w:r>
      <w:r w:rsidR="00E41A6E">
        <w:rPr>
          <w:rFonts w:eastAsia="Times New Roman" w:cstheme="minorHAnsi"/>
        </w:rPr>
        <w:t>case</w:t>
      </w:r>
      <w:r w:rsidR="005648BA">
        <w:rPr>
          <w:rFonts w:eastAsia="Times New Roman" w:cstheme="minorHAnsi"/>
        </w:rPr>
        <w:t xml:space="preserve"> management</w:t>
      </w:r>
      <w:r w:rsidR="00A87783">
        <w:rPr>
          <w:rFonts w:eastAsia="Times New Roman" w:cstheme="minorHAnsi"/>
        </w:rPr>
        <w:t>.</w:t>
      </w:r>
      <w:r w:rsidR="00C83627">
        <w:rPr>
          <w:rFonts w:eastAsia="Times New Roman" w:cstheme="minorHAnsi"/>
        </w:rPr>
        <w:t xml:space="preserve"> </w:t>
      </w:r>
      <w:r w:rsidR="00A87783">
        <w:rPr>
          <w:rFonts w:eastAsia="Times New Roman" w:cstheme="minorHAnsi"/>
        </w:rPr>
        <w:t>Request a copy by visiting the</w:t>
      </w:r>
      <w:r w:rsidR="002E616B">
        <w:rPr>
          <w:rFonts w:eastAsia="Times New Roman" w:cstheme="minorHAnsi"/>
        </w:rPr>
        <w:t xml:space="preserve"> Ino</w:t>
      </w:r>
      <w:r>
        <w:rPr>
          <w:rFonts w:eastAsia="Times New Roman" w:cstheme="minorHAnsi"/>
        </w:rPr>
        <w:t>vitech</w:t>
      </w:r>
      <w:r w:rsidR="00963598">
        <w:rPr>
          <w:rFonts w:eastAsia="Times New Roman" w:cstheme="minorHAnsi"/>
        </w:rPr>
        <w:t xml:space="preserve"> booth</w:t>
      </w:r>
      <w:r w:rsidR="002E616B">
        <w:rPr>
          <w:rFonts w:eastAsia="Times New Roman" w:cstheme="minorHAnsi"/>
        </w:rPr>
        <w:t xml:space="preserve"> during LegalWeek</w:t>
      </w:r>
      <w:r w:rsidR="00C77903">
        <w:rPr>
          <w:rFonts w:eastAsia="Times New Roman" w:cstheme="minorHAnsi"/>
        </w:rPr>
        <w:t xml:space="preserve"> </w:t>
      </w:r>
      <w:r w:rsidR="00A87783">
        <w:rPr>
          <w:rFonts w:eastAsia="Times New Roman" w:cstheme="minorHAnsi"/>
        </w:rPr>
        <w:t>or</w:t>
      </w:r>
      <w:r w:rsidR="002E616B">
        <w:rPr>
          <w:rFonts w:eastAsia="Times New Roman" w:cstheme="minorHAnsi"/>
        </w:rPr>
        <w:t xml:space="preserve"> </w:t>
      </w:r>
      <w:r w:rsidR="00DF4140">
        <w:rPr>
          <w:rFonts w:eastAsia="Times New Roman" w:cstheme="minorHAnsi"/>
        </w:rPr>
        <w:t xml:space="preserve">anytime </w:t>
      </w:r>
      <w:r w:rsidR="002E616B">
        <w:rPr>
          <w:rFonts w:eastAsia="Times New Roman" w:cstheme="minorHAnsi"/>
        </w:rPr>
        <w:t>from</w:t>
      </w:r>
      <w:r w:rsidR="00C77903">
        <w:rPr>
          <w:rFonts w:eastAsia="Times New Roman" w:cstheme="minorHAnsi"/>
        </w:rPr>
        <w:t xml:space="preserve"> the company’s website. </w:t>
      </w:r>
    </w:p>
    <w:p w14:paraId="05AA8874" w14:textId="675A434B" w:rsidR="00AA0A77" w:rsidRPr="00AA0A77" w:rsidRDefault="00AA0A77" w:rsidP="00232F01">
      <w:pPr>
        <w:rPr>
          <w:rFonts w:eastAsia="Times New Roman" w:cstheme="minorHAnsi"/>
          <w:b/>
          <w:bCs/>
          <w:u w:val="single"/>
        </w:rPr>
      </w:pPr>
      <w:r w:rsidRPr="00AA0A77">
        <w:rPr>
          <w:rFonts w:eastAsia="Times New Roman" w:cstheme="minorHAnsi"/>
          <w:b/>
          <w:bCs/>
          <w:u w:val="single"/>
        </w:rPr>
        <w:t xml:space="preserve">About </w:t>
      </w:r>
      <w:r w:rsidRPr="00AA0A77">
        <w:rPr>
          <w:b/>
          <w:bCs/>
          <w:u w:val="single"/>
        </w:rPr>
        <w:t>IS-A-TASK</w:t>
      </w:r>
    </w:p>
    <w:p w14:paraId="6A810AE9" w14:textId="642C05D6" w:rsidR="00AA0A77" w:rsidRDefault="00AB129C" w:rsidP="00AA0A7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Since 2011, Inovitech has been developing IS-A-TASK with the goal of achieving measurable accountability and </w:t>
      </w:r>
      <w:r w:rsidRPr="00EB5E66">
        <w:rPr>
          <w:rFonts w:eastAsia="Times New Roman" w:cstheme="minorHAnsi"/>
        </w:rPr>
        <w:t xml:space="preserve">transparency </w:t>
      </w:r>
      <w:r>
        <w:rPr>
          <w:rFonts w:eastAsia="Times New Roman" w:cstheme="minorHAnsi"/>
        </w:rPr>
        <w:t>throughout the e</w:t>
      </w:r>
      <w:r w:rsidR="00357F54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iscovery process. </w:t>
      </w:r>
      <w:r w:rsidR="00AA0A77">
        <w:t xml:space="preserve">IS-A-TASK cohesively </w:t>
      </w:r>
      <w:r w:rsidR="00AA0A77" w:rsidRPr="003E0DEC">
        <w:t>bring</w:t>
      </w:r>
      <w:r w:rsidR="00AA0A77">
        <w:t>s</w:t>
      </w:r>
      <w:r w:rsidR="00AA0A77" w:rsidRPr="003E0DEC">
        <w:t xml:space="preserve"> </w:t>
      </w:r>
      <w:r w:rsidR="00AA0A77">
        <w:lastRenderedPageBreak/>
        <w:t xml:space="preserve">together all facets and stakeholders, including </w:t>
      </w:r>
      <w:r w:rsidR="00357F54">
        <w:t>all</w:t>
      </w:r>
      <w:r w:rsidR="00AA0A77">
        <w:t xml:space="preserve"> the roles and functions of the legal department, outside counsel, and external service providers. </w:t>
      </w:r>
      <w:r>
        <w:t>It</w:t>
      </w:r>
      <w:r w:rsidR="00AA0A77">
        <w:t xml:space="preserve"> replaces a plethora of other applications traditionally used to manage e</w:t>
      </w:r>
      <w:r w:rsidR="00357F54">
        <w:t>D</w:t>
      </w:r>
      <w:r w:rsidR="00AA0A77">
        <w:t>iscovery projects, such as email, spreadsheets, evidence tracking</w:t>
      </w:r>
      <w:r w:rsidR="00357F54">
        <w:t>,</w:t>
      </w:r>
      <w:r w:rsidR="00AA0A77">
        <w:t xml:space="preserve"> and billing systems. IS-A-TASK </w:t>
      </w:r>
      <w:r>
        <w:t>offers a single, centralized platform</w:t>
      </w:r>
      <w:r w:rsidR="008A658F">
        <w:t xml:space="preserve"> designed</w:t>
      </w:r>
      <w:r w:rsidR="00AA0A77">
        <w:t xml:space="preserve"> to facilitate a higher frequency of</w:t>
      </w:r>
      <w:r w:rsidR="00AA0A77" w:rsidRPr="003E0DEC">
        <w:t xml:space="preserve"> on-time, on-budget project deliver</w:t>
      </w:r>
      <w:r w:rsidR="00AA0A77">
        <w:t>y.</w:t>
      </w:r>
      <w:r w:rsidR="002176EC">
        <w:t xml:space="preserve"> </w:t>
      </w:r>
      <w:r w:rsidR="002841DE">
        <w:t xml:space="preserve">Request a demo at </w:t>
      </w:r>
      <w:hyperlink r:id="rId9" w:history="1">
        <w:r w:rsidR="002841DE" w:rsidRPr="00433152">
          <w:rPr>
            <w:rStyle w:val="Hyperlink"/>
            <w:rFonts w:eastAsia="Times New Roman" w:cstheme="minorHAnsi"/>
          </w:rPr>
          <w:t>https://inovitech.com/request-a-demo</w:t>
        </w:r>
      </w:hyperlink>
      <w:r w:rsidR="002841DE">
        <w:rPr>
          <w:rStyle w:val="Hyperlink"/>
          <w:rFonts w:eastAsia="Times New Roman" w:cstheme="minorHAnsi"/>
        </w:rPr>
        <w:t>.</w:t>
      </w:r>
    </w:p>
    <w:p w14:paraId="5C6966DA" w14:textId="7611E3CC" w:rsidR="00A01D8A" w:rsidRPr="00BB410A" w:rsidRDefault="00A01D8A" w:rsidP="007938D9">
      <w:pPr>
        <w:rPr>
          <w:rFonts w:cstheme="minorHAnsi"/>
          <w:b/>
          <w:u w:val="single"/>
        </w:rPr>
      </w:pPr>
      <w:r w:rsidRPr="00BB410A">
        <w:rPr>
          <w:rFonts w:cstheme="minorHAnsi"/>
          <w:b/>
          <w:u w:val="single"/>
        </w:rPr>
        <w:t xml:space="preserve">About </w:t>
      </w:r>
      <w:r w:rsidR="00E97F27">
        <w:rPr>
          <w:rFonts w:cstheme="minorHAnsi"/>
          <w:b/>
          <w:u w:val="single"/>
        </w:rPr>
        <w:t>Inovitech</w:t>
      </w:r>
    </w:p>
    <w:p w14:paraId="325EA8C3" w14:textId="1C2AD54D" w:rsidR="00AA0A77" w:rsidRDefault="00CC7BA4" w:rsidP="00AA0A77">
      <w:pPr>
        <w:rPr>
          <w:rFonts w:cstheme="minorHAnsi"/>
          <w:shd w:val="clear" w:color="auto" w:fill="FFFFFF"/>
        </w:rPr>
      </w:pPr>
      <w:r w:rsidRPr="00CC7BA4">
        <w:rPr>
          <w:rFonts w:cstheme="minorHAnsi"/>
          <w:shd w:val="clear" w:color="auto" w:fill="FFFFFF"/>
        </w:rPr>
        <w:t>Inovitech is a woman-owned company founded in 2011 by industry veteran and innovator Debra Rozier. The company specializes in building cloud-computing business applications for legal professionals. Its marque platform, IS-A-TASK, is a legal project management application initially launched in 2014 after two years of intensive development. The company is headquartered in Washington, DC and serves a mix of corporate, law firm, e</w:t>
      </w:r>
      <w:r w:rsidR="00357F54">
        <w:rPr>
          <w:rFonts w:cstheme="minorHAnsi"/>
          <w:shd w:val="clear" w:color="auto" w:fill="FFFFFF"/>
        </w:rPr>
        <w:t>D</w:t>
      </w:r>
      <w:r w:rsidRPr="00CC7BA4">
        <w:rPr>
          <w:rFonts w:cstheme="minorHAnsi"/>
          <w:shd w:val="clear" w:color="auto" w:fill="FFFFFF"/>
        </w:rPr>
        <w:t>iscovery service providers and government clients.</w:t>
      </w:r>
      <w:r w:rsidR="00E97F27" w:rsidRPr="00E97F27">
        <w:rPr>
          <w:rFonts w:cstheme="minorHAnsi"/>
          <w:shd w:val="clear" w:color="auto" w:fill="FFFFFF"/>
        </w:rPr>
        <w:t xml:space="preserve"> </w:t>
      </w:r>
      <w:r w:rsidR="008A658F">
        <w:rPr>
          <w:rFonts w:cstheme="minorHAnsi"/>
          <w:shd w:val="clear" w:color="auto" w:fill="FFFFFF"/>
        </w:rPr>
        <w:t xml:space="preserve">Learn more about us at </w:t>
      </w:r>
      <w:hyperlink r:id="rId10" w:history="1">
        <w:r w:rsidR="00E97F27" w:rsidRPr="00433152">
          <w:rPr>
            <w:rStyle w:val="Hyperlink"/>
            <w:rFonts w:cstheme="minorHAnsi"/>
            <w:shd w:val="clear" w:color="auto" w:fill="FFFFFF"/>
          </w:rPr>
          <w:t>www.inovitech.com</w:t>
        </w:r>
      </w:hyperlink>
      <w:r w:rsidR="00E97F27" w:rsidRPr="00E97F27">
        <w:rPr>
          <w:rFonts w:cstheme="minorHAnsi"/>
          <w:shd w:val="clear" w:color="auto" w:fill="FFFFFF"/>
        </w:rPr>
        <w:t>.</w:t>
      </w:r>
      <w:r w:rsidR="00C22345" w:rsidRPr="008E4C9A">
        <w:rPr>
          <w:rFonts w:cstheme="minorHAnsi"/>
          <w:shd w:val="clear" w:color="auto" w:fill="FFFFFF"/>
        </w:rPr>
        <w:t>  </w:t>
      </w:r>
    </w:p>
    <w:p w14:paraId="529B9655" w14:textId="41A0014C" w:rsidR="00F34D78" w:rsidRDefault="00F34D78" w:rsidP="00AA0A77">
      <w:pPr>
        <w:rPr>
          <w:rFonts w:cstheme="minorHAnsi"/>
        </w:rPr>
      </w:pPr>
      <w:r>
        <w:rPr>
          <w:rFonts w:cstheme="minorHAnsi"/>
          <w:u w:val="single"/>
        </w:rPr>
        <w:t>Send p</w:t>
      </w:r>
      <w:r w:rsidR="00F43322" w:rsidRPr="00F34D78">
        <w:rPr>
          <w:rFonts w:cstheme="minorHAnsi"/>
          <w:u w:val="single"/>
        </w:rPr>
        <w:t>ress inquiries</w:t>
      </w:r>
      <w:r>
        <w:rPr>
          <w:rFonts w:cstheme="minorHAnsi"/>
          <w:u w:val="single"/>
        </w:rPr>
        <w:t xml:space="preserve"> to</w:t>
      </w:r>
      <w:r>
        <w:rPr>
          <w:rFonts w:cstheme="minorHAnsi"/>
        </w:rPr>
        <w:t>:</w:t>
      </w:r>
    </w:p>
    <w:p w14:paraId="35E30C41" w14:textId="05A536AA" w:rsidR="00E159E9" w:rsidRPr="00F34D78" w:rsidRDefault="00000000" w:rsidP="00F34D78">
      <w:pPr>
        <w:rPr>
          <w:rFonts w:cstheme="minorHAnsi"/>
        </w:rPr>
      </w:pPr>
      <w:hyperlink r:id="rId11" w:history="1">
        <w:r w:rsidR="00B53A7D" w:rsidRPr="00AC0440">
          <w:rPr>
            <w:rStyle w:val="Hyperlink"/>
            <w:rFonts w:cstheme="minorHAnsi"/>
          </w:rPr>
          <w:t>sales@inovitech.com</w:t>
        </w:r>
      </w:hyperlink>
      <w:r w:rsidR="00F43322" w:rsidRPr="00BB410A">
        <w:rPr>
          <w:rFonts w:cstheme="minorHAnsi"/>
        </w:rPr>
        <w:t xml:space="preserve"> </w:t>
      </w:r>
    </w:p>
    <w:sectPr w:rsidR="00E159E9" w:rsidRPr="00F34D78" w:rsidSect="006C5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4A92" w14:textId="77777777" w:rsidR="00F76F60" w:rsidRDefault="00F76F60" w:rsidP="00DE4DBE">
      <w:pPr>
        <w:spacing w:after="0" w:line="240" w:lineRule="auto"/>
      </w:pPr>
      <w:r>
        <w:separator/>
      </w:r>
    </w:p>
  </w:endnote>
  <w:endnote w:type="continuationSeparator" w:id="0">
    <w:p w14:paraId="0D0F8946" w14:textId="77777777" w:rsidR="00F76F60" w:rsidRDefault="00F76F60" w:rsidP="00D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815" w14:textId="77777777" w:rsidR="00DE4DBE" w:rsidRDefault="00DE4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6985" w14:textId="77777777" w:rsidR="00DE4DBE" w:rsidRDefault="00DE4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2A6E" w14:textId="77777777" w:rsidR="00DE4DBE" w:rsidRDefault="00DE4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2BBA" w14:textId="77777777" w:rsidR="00F76F60" w:rsidRDefault="00F76F60" w:rsidP="00DE4DBE">
      <w:pPr>
        <w:spacing w:after="0" w:line="240" w:lineRule="auto"/>
      </w:pPr>
      <w:r>
        <w:separator/>
      </w:r>
    </w:p>
  </w:footnote>
  <w:footnote w:type="continuationSeparator" w:id="0">
    <w:p w14:paraId="6E2EEFA5" w14:textId="77777777" w:rsidR="00F76F60" w:rsidRDefault="00F76F60" w:rsidP="00DE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D2C0" w14:textId="77777777" w:rsidR="00DE4DBE" w:rsidRDefault="00DE4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BD4A" w14:textId="77777777" w:rsidR="00DE4DBE" w:rsidRDefault="00DE4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380F" w14:textId="77777777" w:rsidR="00DE4DBE" w:rsidRDefault="00DE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E2E"/>
    <w:multiLevelType w:val="hybridMultilevel"/>
    <w:tmpl w:val="14F8D86A"/>
    <w:lvl w:ilvl="0" w:tplc="596261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E39E5"/>
    <w:multiLevelType w:val="hybridMultilevel"/>
    <w:tmpl w:val="AF6E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93947"/>
    <w:multiLevelType w:val="multilevel"/>
    <w:tmpl w:val="140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337612"/>
    <w:multiLevelType w:val="hybridMultilevel"/>
    <w:tmpl w:val="D5F6C970"/>
    <w:lvl w:ilvl="0" w:tplc="F8265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159475">
    <w:abstractNumId w:val="2"/>
  </w:num>
  <w:num w:numId="2" w16cid:durableId="522860397">
    <w:abstractNumId w:val="3"/>
  </w:num>
  <w:num w:numId="3" w16cid:durableId="1279723079">
    <w:abstractNumId w:val="1"/>
  </w:num>
  <w:num w:numId="4" w16cid:durableId="118432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1B"/>
    <w:rsid w:val="00001E86"/>
    <w:rsid w:val="00011D2B"/>
    <w:rsid w:val="00025327"/>
    <w:rsid w:val="00033091"/>
    <w:rsid w:val="0003349E"/>
    <w:rsid w:val="000444D3"/>
    <w:rsid w:val="00050E69"/>
    <w:rsid w:val="00052AA4"/>
    <w:rsid w:val="00062635"/>
    <w:rsid w:val="00071DE7"/>
    <w:rsid w:val="00077AB2"/>
    <w:rsid w:val="000834ED"/>
    <w:rsid w:val="00084EDF"/>
    <w:rsid w:val="00095BEE"/>
    <w:rsid w:val="000975BC"/>
    <w:rsid w:val="000A0CC7"/>
    <w:rsid w:val="000A5F45"/>
    <w:rsid w:val="000B1700"/>
    <w:rsid w:val="000B1B65"/>
    <w:rsid w:val="000D30BA"/>
    <w:rsid w:val="000F67F6"/>
    <w:rsid w:val="0011242A"/>
    <w:rsid w:val="00114A9A"/>
    <w:rsid w:val="0013405B"/>
    <w:rsid w:val="00134F22"/>
    <w:rsid w:val="00143058"/>
    <w:rsid w:val="00153933"/>
    <w:rsid w:val="0015722A"/>
    <w:rsid w:val="00157EC4"/>
    <w:rsid w:val="0017100E"/>
    <w:rsid w:val="00172510"/>
    <w:rsid w:val="00190435"/>
    <w:rsid w:val="00190C55"/>
    <w:rsid w:val="00196B34"/>
    <w:rsid w:val="00196CE4"/>
    <w:rsid w:val="001A4762"/>
    <w:rsid w:val="001B0919"/>
    <w:rsid w:val="001C387C"/>
    <w:rsid w:val="001D4703"/>
    <w:rsid w:val="001E2B4D"/>
    <w:rsid w:val="001F431D"/>
    <w:rsid w:val="00200E3E"/>
    <w:rsid w:val="00211E26"/>
    <w:rsid w:val="002176EC"/>
    <w:rsid w:val="00227F32"/>
    <w:rsid w:val="002322FD"/>
    <w:rsid w:val="00232B60"/>
    <w:rsid w:val="00232F01"/>
    <w:rsid w:val="00235AA5"/>
    <w:rsid w:val="0024683F"/>
    <w:rsid w:val="0025784E"/>
    <w:rsid w:val="00262B86"/>
    <w:rsid w:val="002831B3"/>
    <w:rsid w:val="002841DE"/>
    <w:rsid w:val="00284706"/>
    <w:rsid w:val="00286659"/>
    <w:rsid w:val="002979BD"/>
    <w:rsid w:val="002A3767"/>
    <w:rsid w:val="002C6067"/>
    <w:rsid w:val="002D5DB7"/>
    <w:rsid w:val="002D6230"/>
    <w:rsid w:val="002D6698"/>
    <w:rsid w:val="002E2F9D"/>
    <w:rsid w:val="002E616B"/>
    <w:rsid w:val="002E764A"/>
    <w:rsid w:val="002E7FAF"/>
    <w:rsid w:val="00301242"/>
    <w:rsid w:val="00303B66"/>
    <w:rsid w:val="00314889"/>
    <w:rsid w:val="00331888"/>
    <w:rsid w:val="00334F78"/>
    <w:rsid w:val="00344E3F"/>
    <w:rsid w:val="003577FC"/>
    <w:rsid w:val="00357F54"/>
    <w:rsid w:val="00365F32"/>
    <w:rsid w:val="0037401B"/>
    <w:rsid w:val="00376061"/>
    <w:rsid w:val="00382150"/>
    <w:rsid w:val="003A019F"/>
    <w:rsid w:val="003C636E"/>
    <w:rsid w:val="003D45AE"/>
    <w:rsid w:val="003D68A0"/>
    <w:rsid w:val="003E0DEC"/>
    <w:rsid w:val="0040205D"/>
    <w:rsid w:val="00410863"/>
    <w:rsid w:val="00415A34"/>
    <w:rsid w:val="004165E8"/>
    <w:rsid w:val="00431642"/>
    <w:rsid w:val="00437E8D"/>
    <w:rsid w:val="0044158A"/>
    <w:rsid w:val="00442B4B"/>
    <w:rsid w:val="00443099"/>
    <w:rsid w:val="004457FC"/>
    <w:rsid w:val="00445EE1"/>
    <w:rsid w:val="00451D7F"/>
    <w:rsid w:val="004546C2"/>
    <w:rsid w:val="004579EE"/>
    <w:rsid w:val="00473B14"/>
    <w:rsid w:val="0047717A"/>
    <w:rsid w:val="00494E3A"/>
    <w:rsid w:val="00496500"/>
    <w:rsid w:val="004B3922"/>
    <w:rsid w:val="004B4CBF"/>
    <w:rsid w:val="004D1C1F"/>
    <w:rsid w:val="004D2955"/>
    <w:rsid w:val="004F3E5F"/>
    <w:rsid w:val="00500EE0"/>
    <w:rsid w:val="005029B3"/>
    <w:rsid w:val="005044E1"/>
    <w:rsid w:val="00515EAC"/>
    <w:rsid w:val="00521DA6"/>
    <w:rsid w:val="00527414"/>
    <w:rsid w:val="005313A5"/>
    <w:rsid w:val="005347F1"/>
    <w:rsid w:val="00542856"/>
    <w:rsid w:val="00550EEC"/>
    <w:rsid w:val="00563C39"/>
    <w:rsid w:val="005648BA"/>
    <w:rsid w:val="0056527D"/>
    <w:rsid w:val="005843E2"/>
    <w:rsid w:val="00586C7A"/>
    <w:rsid w:val="00587F1B"/>
    <w:rsid w:val="005932CC"/>
    <w:rsid w:val="005963FF"/>
    <w:rsid w:val="005A5E55"/>
    <w:rsid w:val="005B4FCE"/>
    <w:rsid w:val="005B7E0A"/>
    <w:rsid w:val="005D0E02"/>
    <w:rsid w:val="005D5075"/>
    <w:rsid w:val="005E2951"/>
    <w:rsid w:val="005F1675"/>
    <w:rsid w:val="00600B94"/>
    <w:rsid w:val="0061631A"/>
    <w:rsid w:val="00617768"/>
    <w:rsid w:val="00623FBD"/>
    <w:rsid w:val="00650C14"/>
    <w:rsid w:val="006546FA"/>
    <w:rsid w:val="00654D4F"/>
    <w:rsid w:val="00665448"/>
    <w:rsid w:val="00682DB5"/>
    <w:rsid w:val="00685163"/>
    <w:rsid w:val="006A2CAE"/>
    <w:rsid w:val="006A50DC"/>
    <w:rsid w:val="006C0C2C"/>
    <w:rsid w:val="006C502A"/>
    <w:rsid w:val="006F2ECB"/>
    <w:rsid w:val="006F692E"/>
    <w:rsid w:val="00707291"/>
    <w:rsid w:val="00711CE2"/>
    <w:rsid w:val="007130E9"/>
    <w:rsid w:val="00715F78"/>
    <w:rsid w:val="00716F35"/>
    <w:rsid w:val="00721048"/>
    <w:rsid w:val="00722B3C"/>
    <w:rsid w:val="0072526A"/>
    <w:rsid w:val="00733D55"/>
    <w:rsid w:val="007409CC"/>
    <w:rsid w:val="00745609"/>
    <w:rsid w:val="007552BF"/>
    <w:rsid w:val="00756D15"/>
    <w:rsid w:val="00767894"/>
    <w:rsid w:val="00774E23"/>
    <w:rsid w:val="007810C9"/>
    <w:rsid w:val="00784341"/>
    <w:rsid w:val="00785A53"/>
    <w:rsid w:val="007938D9"/>
    <w:rsid w:val="007945A2"/>
    <w:rsid w:val="007C32FE"/>
    <w:rsid w:val="007D4133"/>
    <w:rsid w:val="007D44E7"/>
    <w:rsid w:val="007E0FC3"/>
    <w:rsid w:val="007E2CB9"/>
    <w:rsid w:val="007E40E7"/>
    <w:rsid w:val="007F779B"/>
    <w:rsid w:val="00804E3E"/>
    <w:rsid w:val="00805FA6"/>
    <w:rsid w:val="00825786"/>
    <w:rsid w:val="008354C7"/>
    <w:rsid w:val="00874C29"/>
    <w:rsid w:val="00882B1F"/>
    <w:rsid w:val="008874A3"/>
    <w:rsid w:val="00890E51"/>
    <w:rsid w:val="00894BC6"/>
    <w:rsid w:val="008A293D"/>
    <w:rsid w:val="008A658F"/>
    <w:rsid w:val="008A72E8"/>
    <w:rsid w:val="008B0830"/>
    <w:rsid w:val="008D290F"/>
    <w:rsid w:val="008E4168"/>
    <w:rsid w:val="008E4C9A"/>
    <w:rsid w:val="00900207"/>
    <w:rsid w:val="00903553"/>
    <w:rsid w:val="00904AB3"/>
    <w:rsid w:val="00922FB3"/>
    <w:rsid w:val="00923308"/>
    <w:rsid w:val="00930560"/>
    <w:rsid w:val="009477F1"/>
    <w:rsid w:val="0095084C"/>
    <w:rsid w:val="00954F6C"/>
    <w:rsid w:val="00960B1C"/>
    <w:rsid w:val="00963598"/>
    <w:rsid w:val="00965F69"/>
    <w:rsid w:val="009713FA"/>
    <w:rsid w:val="00976FA2"/>
    <w:rsid w:val="0098285E"/>
    <w:rsid w:val="00991069"/>
    <w:rsid w:val="009B380F"/>
    <w:rsid w:val="009C6361"/>
    <w:rsid w:val="009D50D3"/>
    <w:rsid w:val="009E2463"/>
    <w:rsid w:val="00A01834"/>
    <w:rsid w:val="00A01D8A"/>
    <w:rsid w:val="00A03C0E"/>
    <w:rsid w:val="00A23364"/>
    <w:rsid w:val="00A37C6A"/>
    <w:rsid w:val="00A40590"/>
    <w:rsid w:val="00A63DAF"/>
    <w:rsid w:val="00A74E48"/>
    <w:rsid w:val="00A7617B"/>
    <w:rsid w:val="00A87783"/>
    <w:rsid w:val="00A90723"/>
    <w:rsid w:val="00A9347D"/>
    <w:rsid w:val="00A975D7"/>
    <w:rsid w:val="00AA0A77"/>
    <w:rsid w:val="00AA1077"/>
    <w:rsid w:val="00AB0E2C"/>
    <w:rsid w:val="00AB129C"/>
    <w:rsid w:val="00AC774D"/>
    <w:rsid w:val="00AD236D"/>
    <w:rsid w:val="00AE0D11"/>
    <w:rsid w:val="00AE11B2"/>
    <w:rsid w:val="00AE54CF"/>
    <w:rsid w:val="00AE627E"/>
    <w:rsid w:val="00AF33C4"/>
    <w:rsid w:val="00B070A4"/>
    <w:rsid w:val="00B53A7D"/>
    <w:rsid w:val="00B62395"/>
    <w:rsid w:val="00B67820"/>
    <w:rsid w:val="00B70023"/>
    <w:rsid w:val="00B70D55"/>
    <w:rsid w:val="00B7220B"/>
    <w:rsid w:val="00B8781F"/>
    <w:rsid w:val="00B913FC"/>
    <w:rsid w:val="00B916F8"/>
    <w:rsid w:val="00B934F4"/>
    <w:rsid w:val="00B95A9D"/>
    <w:rsid w:val="00BA7BEF"/>
    <w:rsid w:val="00BB410A"/>
    <w:rsid w:val="00BD0649"/>
    <w:rsid w:val="00BE70F8"/>
    <w:rsid w:val="00C11CE5"/>
    <w:rsid w:val="00C218FC"/>
    <w:rsid w:val="00C22345"/>
    <w:rsid w:val="00C27D9B"/>
    <w:rsid w:val="00C34E85"/>
    <w:rsid w:val="00C35D8B"/>
    <w:rsid w:val="00C37865"/>
    <w:rsid w:val="00C40074"/>
    <w:rsid w:val="00C43BAC"/>
    <w:rsid w:val="00C519D6"/>
    <w:rsid w:val="00C67525"/>
    <w:rsid w:val="00C67E7E"/>
    <w:rsid w:val="00C77903"/>
    <w:rsid w:val="00C81D40"/>
    <w:rsid w:val="00C83627"/>
    <w:rsid w:val="00C8393A"/>
    <w:rsid w:val="00C965BF"/>
    <w:rsid w:val="00CA6B8D"/>
    <w:rsid w:val="00CB1FB9"/>
    <w:rsid w:val="00CB4620"/>
    <w:rsid w:val="00CC635C"/>
    <w:rsid w:val="00CC7BA4"/>
    <w:rsid w:val="00CE13FA"/>
    <w:rsid w:val="00CE52E1"/>
    <w:rsid w:val="00CF566C"/>
    <w:rsid w:val="00D02A8F"/>
    <w:rsid w:val="00D0395F"/>
    <w:rsid w:val="00D1520D"/>
    <w:rsid w:val="00D1705F"/>
    <w:rsid w:val="00D2050A"/>
    <w:rsid w:val="00D210E3"/>
    <w:rsid w:val="00D21138"/>
    <w:rsid w:val="00D34906"/>
    <w:rsid w:val="00D36BAC"/>
    <w:rsid w:val="00D5080A"/>
    <w:rsid w:val="00D54B45"/>
    <w:rsid w:val="00D71CEE"/>
    <w:rsid w:val="00D909F8"/>
    <w:rsid w:val="00D91A4A"/>
    <w:rsid w:val="00D946E8"/>
    <w:rsid w:val="00D95179"/>
    <w:rsid w:val="00D9691E"/>
    <w:rsid w:val="00DB0C4E"/>
    <w:rsid w:val="00DB55DF"/>
    <w:rsid w:val="00DB7883"/>
    <w:rsid w:val="00DC671B"/>
    <w:rsid w:val="00DD253C"/>
    <w:rsid w:val="00DD3EB1"/>
    <w:rsid w:val="00DD7234"/>
    <w:rsid w:val="00DD7B76"/>
    <w:rsid w:val="00DE4DBE"/>
    <w:rsid w:val="00DE4E7F"/>
    <w:rsid w:val="00DE7EA7"/>
    <w:rsid w:val="00DF4140"/>
    <w:rsid w:val="00E02B7A"/>
    <w:rsid w:val="00E032F9"/>
    <w:rsid w:val="00E104A1"/>
    <w:rsid w:val="00E159E9"/>
    <w:rsid w:val="00E175F7"/>
    <w:rsid w:val="00E33188"/>
    <w:rsid w:val="00E332C3"/>
    <w:rsid w:val="00E40821"/>
    <w:rsid w:val="00E41A6E"/>
    <w:rsid w:val="00E61A98"/>
    <w:rsid w:val="00E7308F"/>
    <w:rsid w:val="00E75A42"/>
    <w:rsid w:val="00E7629A"/>
    <w:rsid w:val="00E93C98"/>
    <w:rsid w:val="00E954ED"/>
    <w:rsid w:val="00E97F27"/>
    <w:rsid w:val="00EA206E"/>
    <w:rsid w:val="00EB2A02"/>
    <w:rsid w:val="00EB5E66"/>
    <w:rsid w:val="00EC78A6"/>
    <w:rsid w:val="00ED2718"/>
    <w:rsid w:val="00ED4813"/>
    <w:rsid w:val="00EF5161"/>
    <w:rsid w:val="00F02E36"/>
    <w:rsid w:val="00F16A92"/>
    <w:rsid w:val="00F22229"/>
    <w:rsid w:val="00F243B6"/>
    <w:rsid w:val="00F270DB"/>
    <w:rsid w:val="00F3334D"/>
    <w:rsid w:val="00F34D78"/>
    <w:rsid w:val="00F43322"/>
    <w:rsid w:val="00F50A04"/>
    <w:rsid w:val="00F5340C"/>
    <w:rsid w:val="00F61BE6"/>
    <w:rsid w:val="00F67087"/>
    <w:rsid w:val="00F72DCB"/>
    <w:rsid w:val="00F749E4"/>
    <w:rsid w:val="00F76F60"/>
    <w:rsid w:val="00F9174D"/>
    <w:rsid w:val="00FA5DEE"/>
    <w:rsid w:val="00FA7ADA"/>
    <w:rsid w:val="00FC1794"/>
    <w:rsid w:val="00FD5995"/>
    <w:rsid w:val="00FE3947"/>
    <w:rsid w:val="00FE6722"/>
    <w:rsid w:val="00FF1A80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F1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3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3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0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BE"/>
  </w:style>
  <w:style w:type="paragraph" w:styleId="Footer">
    <w:name w:val="footer"/>
    <w:basedOn w:val="Normal"/>
    <w:link w:val="FooterChar"/>
    <w:uiPriority w:val="99"/>
    <w:unhideWhenUsed/>
    <w:rsid w:val="00DE4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BE"/>
  </w:style>
  <w:style w:type="paragraph" w:styleId="Revision">
    <w:name w:val="Revision"/>
    <w:hidden/>
    <w:uiPriority w:val="99"/>
    <w:semiHidden/>
    <w:rsid w:val="00001E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9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4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639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94">
          <w:marLeft w:val="0"/>
          <w:marRight w:val="6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.law.com/legalwe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ovitech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inovite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ovitec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ovitech.com/request-a-de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PresentationFormat>14|.DOCX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VortexLegal Hickey Smith_  (Press Release VortexLegal Hickey Smith_.docx;1)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VortexLegal Hickey Smith_  (Press Release VortexLegal Hickey Smith_.docx;1)</dc:title>
  <dc:subject/>
  <dc:creator/>
  <cp:keywords/>
  <dc:description/>
  <cp:lastModifiedBy/>
  <cp:revision>1</cp:revision>
  <dcterms:created xsi:type="dcterms:W3CDTF">2023-03-10T18:35:00Z</dcterms:created>
  <dcterms:modified xsi:type="dcterms:W3CDTF">2023-03-10T18:47:00Z</dcterms:modified>
</cp:coreProperties>
</file>